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E48" w:rsidRDefault="00F552F9" w:rsidP="009F626A">
      <w:pPr>
        <w:spacing w:after="0" w:line="360" w:lineRule="auto"/>
        <w:jc w:val="center"/>
        <w:rPr>
          <w:rFonts w:ascii="Times New Roman" w:hAnsi="Times New Roman"/>
          <w:b/>
          <w:i/>
          <w:sz w:val="32"/>
        </w:rPr>
      </w:pPr>
      <w:r w:rsidRPr="00F552F9">
        <w:rPr>
          <w:rFonts w:ascii="Times New Roman" w:hAnsi="Times New Roman"/>
          <w:b/>
          <w:i/>
          <w:sz w:val="32"/>
        </w:rPr>
        <w:t>Transforming Infrastructure: Exploring the Impact of Network Virtualization on Modern Networks</w:t>
      </w:r>
    </w:p>
    <w:p w:rsidR="00F552F9" w:rsidRDefault="00F552F9" w:rsidP="009F626A">
      <w:pPr>
        <w:spacing w:after="0" w:line="360" w:lineRule="auto"/>
        <w:jc w:val="center"/>
        <w:rPr>
          <w:rFonts w:ascii="Times New Roman" w:hAnsi="Times New Roman"/>
          <w:b/>
          <w:i/>
          <w:sz w:val="32"/>
        </w:rPr>
      </w:pPr>
    </w:p>
    <w:p w:rsidR="00114A01" w:rsidRPr="00114A01" w:rsidRDefault="00114A01" w:rsidP="00114A01">
      <w:pPr>
        <w:spacing w:after="0" w:line="360" w:lineRule="auto"/>
        <w:ind w:left="720" w:right="720"/>
        <w:jc w:val="center"/>
        <w:rPr>
          <w:rFonts w:ascii="Times New Roman" w:hAnsi="Times New Roman"/>
          <w:b/>
          <w:i/>
        </w:rPr>
      </w:pPr>
      <w:proofErr w:type="spellStart"/>
      <w:r w:rsidRPr="00114A01">
        <w:rPr>
          <w:rFonts w:ascii="Times New Roman" w:hAnsi="Times New Roman"/>
          <w:b/>
          <w:i/>
        </w:rPr>
        <w:t>Arvind</w:t>
      </w:r>
      <w:proofErr w:type="spellEnd"/>
      <w:r w:rsidRPr="00114A01">
        <w:rPr>
          <w:rFonts w:ascii="Times New Roman" w:hAnsi="Times New Roman"/>
          <w:b/>
          <w:i/>
        </w:rPr>
        <w:t xml:space="preserve"> Malik</w:t>
      </w:r>
      <w:r w:rsidRPr="00114A01">
        <w:rPr>
          <w:rFonts w:ascii="Times New Roman" w:hAnsi="Times New Roman"/>
          <w:b/>
          <w:i/>
          <w:vertAlign w:val="superscript"/>
        </w:rPr>
        <w:t>1</w:t>
      </w:r>
      <w:r w:rsidRPr="00114A01">
        <w:rPr>
          <w:rFonts w:ascii="Times New Roman" w:hAnsi="Times New Roman"/>
          <w:b/>
          <w:i/>
        </w:rPr>
        <w:t>, Rajeev Singh Awasthi</w:t>
      </w:r>
      <w:r w:rsidRPr="00114A01">
        <w:rPr>
          <w:rFonts w:ascii="Times New Roman" w:hAnsi="Times New Roman"/>
          <w:b/>
          <w:i/>
          <w:vertAlign w:val="superscript"/>
        </w:rPr>
        <w:t>2</w:t>
      </w:r>
    </w:p>
    <w:p w:rsidR="00114A01" w:rsidRPr="00114A01" w:rsidRDefault="00114A01" w:rsidP="00114A01">
      <w:pPr>
        <w:spacing w:after="0" w:line="360" w:lineRule="auto"/>
        <w:ind w:left="720" w:right="720"/>
        <w:jc w:val="center"/>
        <w:rPr>
          <w:rFonts w:ascii="Times New Roman" w:hAnsi="Times New Roman"/>
          <w:i/>
        </w:rPr>
      </w:pPr>
      <w:r w:rsidRPr="00114A01">
        <w:rPr>
          <w:rFonts w:ascii="Times New Roman" w:hAnsi="Times New Roman"/>
          <w:i/>
        </w:rPr>
        <w:t>Student</w:t>
      </w:r>
      <w:r w:rsidRPr="00114A01">
        <w:rPr>
          <w:rFonts w:ascii="Times New Roman" w:hAnsi="Times New Roman"/>
          <w:i/>
          <w:vertAlign w:val="superscript"/>
        </w:rPr>
        <w:t>1</w:t>
      </w:r>
      <w:r w:rsidRPr="00114A01">
        <w:rPr>
          <w:rFonts w:ascii="Times New Roman" w:hAnsi="Times New Roman"/>
          <w:i/>
        </w:rPr>
        <w:t>, Professor</w:t>
      </w:r>
      <w:r w:rsidRPr="00114A01">
        <w:rPr>
          <w:rFonts w:ascii="Times New Roman" w:hAnsi="Times New Roman"/>
          <w:i/>
          <w:vertAlign w:val="superscript"/>
        </w:rPr>
        <w:t>2</w:t>
      </w:r>
    </w:p>
    <w:p w:rsidR="00114A01" w:rsidRPr="00114A01" w:rsidRDefault="00114A01" w:rsidP="00114A01">
      <w:pPr>
        <w:spacing w:after="0" w:line="360" w:lineRule="auto"/>
        <w:ind w:left="720" w:right="720"/>
        <w:jc w:val="center"/>
        <w:rPr>
          <w:rFonts w:ascii="Times New Roman" w:hAnsi="Times New Roman"/>
          <w:i/>
        </w:rPr>
      </w:pPr>
      <w:r w:rsidRPr="00114A01">
        <w:rPr>
          <w:rFonts w:ascii="Times New Roman" w:hAnsi="Times New Roman"/>
          <w:i/>
        </w:rPr>
        <w:t>Department of CSE</w:t>
      </w:r>
    </w:p>
    <w:p w:rsidR="00114A01" w:rsidRPr="00114A01" w:rsidRDefault="00114A01" w:rsidP="00114A01">
      <w:pPr>
        <w:spacing w:after="0" w:line="360" w:lineRule="auto"/>
        <w:ind w:left="720" w:right="720"/>
        <w:jc w:val="center"/>
        <w:rPr>
          <w:rFonts w:ascii="Times New Roman" w:hAnsi="Times New Roman"/>
          <w:i/>
        </w:rPr>
      </w:pPr>
      <w:r w:rsidRPr="00114A01">
        <w:rPr>
          <w:rFonts w:ascii="Times New Roman" w:hAnsi="Times New Roman"/>
          <w:i/>
        </w:rPr>
        <w:t xml:space="preserve">R. H. </w:t>
      </w:r>
      <w:proofErr w:type="spellStart"/>
      <w:r w:rsidRPr="00114A01">
        <w:rPr>
          <w:rFonts w:ascii="Times New Roman" w:hAnsi="Times New Roman"/>
          <w:i/>
        </w:rPr>
        <w:t>Sapat</w:t>
      </w:r>
      <w:proofErr w:type="spellEnd"/>
      <w:r w:rsidRPr="00114A01">
        <w:rPr>
          <w:rFonts w:ascii="Times New Roman" w:hAnsi="Times New Roman"/>
          <w:i/>
        </w:rPr>
        <w:t xml:space="preserve"> College of Engineering, Management Studies and Research</w:t>
      </w:r>
    </w:p>
    <w:p w:rsidR="003D5E5F" w:rsidRPr="00114A01" w:rsidRDefault="00114A01" w:rsidP="00114A01">
      <w:pPr>
        <w:spacing w:after="0" w:line="360" w:lineRule="auto"/>
        <w:ind w:left="720" w:right="720"/>
        <w:jc w:val="center"/>
        <w:rPr>
          <w:rFonts w:ascii="Times New Roman" w:hAnsi="Times New Roman"/>
          <w:i/>
          <w:sz w:val="20"/>
          <w:szCs w:val="20"/>
          <w:vertAlign w:val="superscript"/>
        </w:rPr>
      </w:pPr>
      <w:r w:rsidRPr="00114A01">
        <w:rPr>
          <w:rFonts w:ascii="Times New Roman" w:hAnsi="Times New Roman"/>
          <w:b/>
          <w:i/>
          <w:sz w:val="20"/>
          <w:szCs w:val="20"/>
        </w:rPr>
        <w:t xml:space="preserve">Corresponding Author’s E-mail: </w:t>
      </w:r>
      <w:r w:rsidRPr="00114A01">
        <w:rPr>
          <w:rFonts w:ascii="Times New Roman" w:hAnsi="Times New Roman"/>
          <w:i/>
          <w:sz w:val="20"/>
          <w:szCs w:val="20"/>
        </w:rPr>
        <w:t>Malik_arvindcse@gmail.com</w:t>
      </w:r>
      <w:r w:rsidRPr="00114A01">
        <w:rPr>
          <w:rFonts w:ascii="Times New Roman" w:hAnsi="Times New Roman"/>
          <w:i/>
          <w:sz w:val="20"/>
          <w:szCs w:val="20"/>
          <w:vertAlign w:val="superscript"/>
        </w:rPr>
        <w:t>1</w:t>
      </w:r>
    </w:p>
    <w:p w:rsidR="00114A01" w:rsidRPr="00D75080" w:rsidRDefault="00114A01" w:rsidP="00114A01">
      <w:pPr>
        <w:spacing w:after="0" w:line="360" w:lineRule="auto"/>
        <w:ind w:left="720" w:right="720"/>
        <w:jc w:val="both"/>
        <w:rPr>
          <w:rFonts w:ascii="Times New Roman" w:hAnsi="Times New Roman"/>
          <w:b/>
          <w:i/>
          <w:sz w:val="32"/>
          <w:szCs w:val="32"/>
        </w:rPr>
      </w:pPr>
    </w:p>
    <w:p w:rsidR="00C726A2" w:rsidRDefault="003D5E5F" w:rsidP="00B66C63">
      <w:pPr>
        <w:spacing w:after="0" w:line="360" w:lineRule="auto"/>
        <w:ind w:left="720" w:right="720"/>
        <w:jc w:val="center"/>
        <w:rPr>
          <w:rFonts w:ascii="Times New Roman" w:hAnsi="Times New Roman"/>
          <w:b/>
          <w:i/>
          <w:sz w:val="24"/>
          <w:szCs w:val="24"/>
        </w:rPr>
      </w:pPr>
      <w:r w:rsidRPr="00F173B5">
        <w:rPr>
          <w:rFonts w:ascii="Times New Roman" w:hAnsi="Times New Roman"/>
          <w:b/>
          <w:i/>
          <w:sz w:val="24"/>
          <w:szCs w:val="24"/>
        </w:rPr>
        <w:t>Abstract</w:t>
      </w:r>
    </w:p>
    <w:p w:rsidR="00CA6712" w:rsidRDefault="00F552F9" w:rsidP="00B4759C">
      <w:pPr>
        <w:spacing w:after="0" w:line="360" w:lineRule="auto"/>
        <w:ind w:left="720" w:right="720"/>
        <w:jc w:val="both"/>
        <w:rPr>
          <w:rFonts w:ascii="Times New Roman" w:hAnsi="Times New Roman"/>
          <w:i/>
          <w:sz w:val="24"/>
          <w:szCs w:val="24"/>
        </w:rPr>
      </w:pPr>
      <w:r w:rsidRPr="00F552F9">
        <w:rPr>
          <w:rFonts w:ascii="Times New Roman" w:hAnsi="Times New Roman"/>
          <w:i/>
          <w:sz w:val="24"/>
          <w:szCs w:val="24"/>
        </w:rPr>
        <w:t>Network virtualization has emerged as a transformative technology in modern infrastructure, revolutionizing traditional networking approaches by providing enhanced efficiency, scalability, and flexibility. This paper explores the concept of network virtualization and its profound impact on modern infrastructure. It discusses the benefits, challenges, and emerging trends associated with network virtualization, highlighting its potential to reshape the landscape of networking and contribute to the evolution of digital infrastructures.</w:t>
      </w:r>
    </w:p>
    <w:p w:rsidR="00F552F9" w:rsidRDefault="00F552F9" w:rsidP="00B4759C">
      <w:pPr>
        <w:spacing w:after="0" w:line="360" w:lineRule="auto"/>
        <w:ind w:left="720" w:right="720"/>
        <w:jc w:val="both"/>
        <w:rPr>
          <w:rFonts w:ascii="Times New Roman" w:hAnsi="Times New Roman"/>
          <w:i/>
          <w:sz w:val="24"/>
          <w:szCs w:val="24"/>
        </w:rPr>
      </w:pPr>
    </w:p>
    <w:p w:rsidR="002C3B18" w:rsidRDefault="00FD6F71" w:rsidP="00F329EA">
      <w:pPr>
        <w:spacing w:after="0" w:line="360" w:lineRule="auto"/>
        <w:ind w:left="720" w:right="720"/>
        <w:jc w:val="both"/>
        <w:rPr>
          <w:rFonts w:ascii="Times New Roman" w:hAnsi="Times New Roman"/>
          <w:i/>
          <w:sz w:val="24"/>
          <w:szCs w:val="24"/>
        </w:rPr>
      </w:pPr>
      <w:r w:rsidRPr="00C052F0">
        <w:rPr>
          <w:rFonts w:ascii="Times New Roman" w:hAnsi="Times New Roman"/>
          <w:b/>
          <w:i/>
          <w:sz w:val="24"/>
          <w:szCs w:val="24"/>
        </w:rPr>
        <w:t>Keywords:</w:t>
      </w:r>
      <w:r w:rsidR="00F91106" w:rsidRPr="00F91106">
        <w:t xml:space="preserve"> </w:t>
      </w:r>
      <w:r w:rsidR="00F552F9" w:rsidRPr="00F552F9">
        <w:rPr>
          <w:rFonts w:ascii="Times New Roman" w:hAnsi="Times New Roman"/>
          <w:i/>
          <w:sz w:val="24"/>
          <w:szCs w:val="24"/>
        </w:rPr>
        <w:t>Network Virtualization, Infrastructure, Efficiency, Scalability, Flexibility, Challenges, Emerging Trends.</w:t>
      </w:r>
    </w:p>
    <w:p w:rsidR="00B4759C" w:rsidRPr="00E107DF" w:rsidRDefault="00B4759C" w:rsidP="00F329EA">
      <w:pPr>
        <w:spacing w:after="0" w:line="360" w:lineRule="auto"/>
        <w:ind w:left="720" w:right="720"/>
        <w:jc w:val="both"/>
        <w:rPr>
          <w:rFonts w:ascii="Times New Roman" w:hAnsi="Times New Roman"/>
          <w:i/>
          <w:sz w:val="24"/>
          <w:szCs w:val="24"/>
        </w:rPr>
      </w:pPr>
    </w:p>
    <w:p w:rsidR="005D7070" w:rsidRDefault="006E2EFA" w:rsidP="005D7070">
      <w:pPr>
        <w:spacing w:after="0" w:line="360" w:lineRule="auto"/>
        <w:jc w:val="both"/>
        <w:rPr>
          <w:rFonts w:ascii="Times New Roman" w:hAnsi="Times New Roman"/>
          <w:b/>
          <w:sz w:val="24"/>
          <w:szCs w:val="24"/>
        </w:rPr>
      </w:pPr>
      <w:r w:rsidRPr="006E2EFA">
        <w:rPr>
          <w:rFonts w:ascii="Times New Roman" w:hAnsi="Times New Roman"/>
          <w:b/>
          <w:sz w:val="24"/>
          <w:szCs w:val="24"/>
        </w:rPr>
        <w:t>INTRODUCTION</w:t>
      </w:r>
    </w:p>
    <w:p w:rsidR="004235DA" w:rsidRPr="004235DA" w:rsidRDefault="004235DA" w:rsidP="004235DA">
      <w:pPr>
        <w:spacing w:after="0" w:line="360" w:lineRule="auto"/>
        <w:jc w:val="both"/>
        <w:rPr>
          <w:rFonts w:ascii="Times New Roman" w:hAnsi="Times New Roman"/>
          <w:b/>
          <w:sz w:val="24"/>
          <w:szCs w:val="24"/>
        </w:rPr>
      </w:pPr>
      <w:r w:rsidRPr="004235DA">
        <w:rPr>
          <w:rFonts w:ascii="Times New Roman" w:hAnsi="Times New Roman"/>
          <w:b/>
          <w:sz w:val="24"/>
          <w:szCs w:val="24"/>
        </w:rPr>
        <w:t>Background</w:t>
      </w:r>
    </w:p>
    <w:p w:rsidR="00F552F9" w:rsidRDefault="00F552F9" w:rsidP="00F552F9">
      <w:pPr>
        <w:spacing w:after="0" w:line="360" w:lineRule="auto"/>
        <w:jc w:val="both"/>
        <w:rPr>
          <w:rFonts w:ascii="Times New Roman" w:hAnsi="Times New Roman"/>
          <w:sz w:val="24"/>
          <w:szCs w:val="24"/>
        </w:rPr>
      </w:pPr>
      <w:r w:rsidRPr="00F552F9">
        <w:rPr>
          <w:rFonts w:ascii="Times New Roman" w:hAnsi="Times New Roman"/>
          <w:sz w:val="24"/>
          <w:szCs w:val="24"/>
        </w:rPr>
        <w:t>Network virtualization represents a paradigm shift in the realm of modern infrastructure, revolutionizing traditional networking methodologies and offering unprecedented levels of flexibility and efficiency. In this introductory section, we provide an overview of network virtualization, emphasizing its significance in shaping the landscape of contemporary infrastructure. The primary objective of this paper is to comprehensively explore the concept of network virtualization, delving into its transformative capabilities, benefits, challenges, and emerging trends.</w:t>
      </w:r>
    </w:p>
    <w:p w:rsidR="00F552F9" w:rsidRDefault="00F552F9" w:rsidP="00F552F9">
      <w:pPr>
        <w:spacing w:after="0" w:line="360" w:lineRule="auto"/>
        <w:jc w:val="both"/>
        <w:rPr>
          <w:rFonts w:ascii="Times New Roman" w:hAnsi="Times New Roman"/>
          <w:sz w:val="24"/>
          <w:szCs w:val="24"/>
        </w:rPr>
      </w:pPr>
    </w:p>
    <w:p w:rsidR="00F552F9" w:rsidRPr="00F552F9" w:rsidRDefault="00F25963" w:rsidP="00F552F9">
      <w:pPr>
        <w:spacing w:after="0" w:line="360" w:lineRule="auto"/>
        <w:jc w:val="both"/>
        <w:rPr>
          <w:rFonts w:ascii="Times New Roman" w:hAnsi="Times New Roman"/>
          <w:b/>
          <w:sz w:val="24"/>
          <w:szCs w:val="24"/>
        </w:rPr>
      </w:pPr>
      <w:r w:rsidRPr="00F552F9">
        <w:rPr>
          <w:rFonts w:ascii="Times New Roman" w:hAnsi="Times New Roman"/>
          <w:b/>
          <w:sz w:val="24"/>
          <w:szCs w:val="24"/>
        </w:rPr>
        <w:lastRenderedPageBreak/>
        <w:t>Overview of Network Virtualization</w:t>
      </w:r>
    </w:p>
    <w:p w:rsidR="00F552F9" w:rsidRDefault="00F552F9" w:rsidP="00F552F9">
      <w:pPr>
        <w:spacing w:after="0" w:line="360" w:lineRule="auto"/>
        <w:jc w:val="both"/>
        <w:rPr>
          <w:rFonts w:ascii="Times New Roman" w:hAnsi="Times New Roman"/>
          <w:sz w:val="24"/>
          <w:szCs w:val="24"/>
        </w:rPr>
      </w:pPr>
      <w:r w:rsidRPr="00F552F9">
        <w:rPr>
          <w:rFonts w:ascii="Times New Roman" w:hAnsi="Times New Roman"/>
          <w:sz w:val="24"/>
          <w:szCs w:val="24"/>
        </w:rPr>
        <w:t>Network virtualization involves the creation of virtual instances of networking components, such as switches, routers, and firewalls, decoupled from the underlying physical hardware. This abstraction allows for the simultaneous operation of multiple virtual networks on a shared physical infrastructure. By encapsulating network functionalities into software-based entities, network virtualization facilitates the dynamic allocation and management of resources, providing a more agile and responsive networking environment.</w:t>
      </w:r>
    </w:p>
    <w:p w:rsidR="00F552F9" w:rsidRPr="00F552F9" w:rsidRDefault="00F552F9" w:rsidP="00F552F9">
      <w:pPr>
        <w:spacing w:after="0" w:line="360" w:lineRule="auto"/>
        <w:jc w:val="both"/>
        <w:rPr>
          <w:rFonts w:ascii="Times New Roman" w:hAnsi="Times New Roman"/>
          <w:sz w:val="24"/>
          <w:szCs w:val="24"/>
        </w:rPr>
      </w:pPr>
    </w:p>
    <w:p w:rsidR="00F552F9" w:rsidRPr="00F552F9" w:rsidRDefault="00F552F9" w:rsidP="00F552F9">
      <w:pPr>
        <w:spacing w:after="0" w:line="360" w:lineRule="auto"/>
        <w:jc w:val="both"/>
        <w:rPr>
          <w:rFonts w:ascii="Times New Roman" w:hAnsi="Times New Roman"/>
          <w:b/>
          <w:sz w:val="24"/>
          <w:szCs w:val="24"/>
        </w:rPr>
      </w:pPr>
      <w:r w:rsidRPr="00F552F9">
        <w:rPr>
          <w:rFonts w:ascii="Times New Roman" w:hAnsi="Times New Roman"/>
          <w:b/>
          <w:sz w:val="24"/>
          <w:szCs w:val="24"/>
        </w:rPr>
        <w:t>Importance of Network Virtualization in Modern Infrastructure</w:t>
      </w:r>
    </w:p>
    <w:p w:rsidR="00F552F9" w:rsidRDefault="00F552F9" w:rsidP="00F552F9">
      <w:pPr>
        <w:spacing w:after="0" w:line="360" w:lineRule="auto"/>
        <w:jc w:val="both"/>
        <w:rPr>
          <w:rFonts w:ascii="Times New Roman" w:hAnsi="Times New Roman"/>
          <w:sz w:val="24"/>
          <w:szCs w:val="24"/>
        </w:rPr>
      </w:pPr>
      <w:r w:rsidRPr="00F552F9">
        <w:rPr>
          <w:rFonts w:ascii="Times New Roman" w:hAnsi="Times New Roman"/>
          <w:sz w:val="24"/>
          <w:szCs w:val="24"/>
        </w:rPr>
        <w:t>In the era of rapidly evolving technology and increasing demands on network resources, the importance of network virtualization cannot be overstated. Traditional networking approaches often struggle to keep pace with the dynamic requirements of modern applications and services. Network virtualization addresses these challenges by enabling efficient resource utilization, scalability, and adaptability. It is a key enabler for emerging technologies such as cloud computing, edge computing, and the Internet of Things (</w:t>
      </w:r>
      <w:proofErr w:type="spellStart"/>
      <w:r w:rsidRPr="00F552F9">
        <w:rPr>
          <w:rFonts w:ascii="Times New Roman" w:hAnsi="Times New Roman"/>
          <w:sz w:val="24"/>
          <w:szCs w:val="24"/>
        </w:rPr>
        <w:t>IoT</w:t>
      </w:r>
      <w:proofErr w:type="spellEnd"/>
      <w:r w:rsidRPr="00F552F9">
        <w:rPr>
          <w:rFonts w:ascii="Times New Roman" w:hAnsi="Times New Roman"/>
          <w:sz w:val="24"/>
          <w:szCs w:val="24"/>
        </w:rPr>
        <w:t>).</w:t>
      </w:r>
    </w:p>
    <w:p w:rsidR="00F552F9" w:rsidRPr="00F552F9" w:rsidRDefault="00F552F9" w:rsidP="00F552F9">
      <w:pPr>
        <w:spacing w:after="0" w:line="360" w:lineRule="auto"/>
        <w:jc w:val="both"/>
        <w:rPr>
          <w:rFonts w:ascii="Times New Roman" w:hAnsi="Times New Roman"/>
          <w:sz w:val="24"/>
          <w:szCs w:val="24"/>
        </w:rPr>
      </w:pPr>
    </w:p>
    <w:p w:rsidR="00F552F9" w:rsidRPr="00F552F9" w:rsidRDefault="00F552F9" w:rsidP="00F552F9">
      <w:pPr>
        <w:spacing w:after="0" w:line="360" w:lineRule="auto"/>
        <w:jc w:val="both"/>
        <w:rPr>
          <w:rFonts w:ascii="Times New Roman" w:hAnsi="Times New Roman"/>
          <w:b/>
          <w:sz w:val="24"/>
          <w:szCs w:val="24"/>
        </w:rPr>
      </w:pPr>
      <w:r w:rsidRPr="00F552F9">
        <w:rPr>
          <w:rFonts w:ascii="Times New Roman" w:hAnsi="Times New Roman"/>
          <w:b/>
          <w:sz w:val="24"/>
          <w:szCs w:val="24"/>
        </w:rPr>
        <w:t>Objective of the Paper</w:t>
      </w:r>
    </w:p>
    <w:p w:rsidR="00F552F9" w:rsidRPr="00F552F9" w:rsidRDefault="00F552F9" w:rsidP="00F552F9">
      <w:pPr>
        <w:spacing w:after="0" w:line="360" w:lineRule="auto"/>
        <w:jc w:val="both"/>
        <w:rPr>
          <w:rFonts w:ascii="Times New Roman" w:hAnsi="Times New Roman"/>
          <w:sz w:val="24"/>
          <w:szCs w:val="24"/>
        </w:rPr>
      </w:pPr>
      <w:r w:rsidRPr="00F552F9">
        <w:rPr>
          <w:rFonts w:ascii="Times New Roman" w:hAnsi="Times New Roman"/>
          <w:sz w:val="24"/>
          <w:szCs w:val="24"/>
        </w:rPr>
        <w:t>The primary objective of this paper is to provide a comprehensive exploration of network virtualization, shedding light on its transformative impact on modern infrastructure. We aim to:</w:t>
      </w:r>
    </w:p>
    <w:p w:rsidR="00F552F9" w:rsidRPr="00F552F9" w:rsidRDefault="00F552F9" w:rsidP="00F552F9">
      <w:pPr>
        <w:pStyle w:val="ListParagraph"/>
        <w:numPr>
          <w:ilvl w:val="0"/>
          <w:numId w:val="25"/>
        </w:numPr>
        <w:jc w:val="both"/>
        <w:rPr>
          <w:rFonts w:ascii="Times New Roman" w:hAnsi="Times New Roman"/>
          <w:sz w:val="24"/>
          <w:szCs w:val="24"/>
        </w:rPr>
      </w:pPr>
      <w:r w:rsidRPr="00F552F9">
        <w:rPr>
          <w:rFonts w:ascii="Times New Roman" w:hAnsi="Times New Roman"/>
          <w:sz w:val="24"/>
          <w:szCs w:val="24"/>
        </w:rPr>
        <w:t>Examine the fundamental principles and types of network virtualization, including Software-Defined Networking (SDN) and Network Function Virtualization (NFV).</w:t>
      </w:r>
    </w:p>
    <w:p w:rsidR="00F552F9" w:rsidRPr="00F552F9" w:rsidRDefault="00F552F9" w:rsidP="00F552F9">
      <w:pPr>
        <w:pStyle w:val="ListParagraph"/>
        <w:numPr>
          <w:ilvl w:val="0"/>
          <w:numId w:val="25"/>
        </w:numPr>
        <w:jc w:val="both"/>
        <w:rPr>
          <w:rFonts w:ascii="Times New Roman" w:hAnsi="Times New Roman"/>
          <w:sz w:val="24"/>
          <w:szCs w:val="24"/>
        </w:rPr>
      </w:pPr>
      <w:r w:rsidRPr="00F552F9">
        <w:rPr>
          <w:rFonts w:ascii="Times New Roman" w:hAnsi="Times New Roman"/>
          <w:sz w:val="24"/>
          <w:szCs w:val="24"/>
        </w:rPr>
        <w:t>Investigate the tangible benefits brought about by network virtualization, such as enhanced resource utilization, improved scalability, and simplified network management.</w:t>
      </w:r>
    </w:p>
    <w:p w:rsidR="00F552F9" w:rsidRPr="00F552F9" w:rsidRDefault="00F552F9" w:rsidP="00F552F9">
      <w:pPr>
        <w:pStyle w:val="ListParagraph"/>
        <w:numPr>
          <w:ilvl w:val="0"/>
          <w:numId w:val="25"/>
        </w:numPr>
        <w:jc w:val="both"/>
        <w:rPr>
          <w:rFonts w:ascii="Times New Roman" w:hAnsi="Times New Roman"/>
          <w:sz w:val="24"/>
          <w:szCs w:val="24"/>
        </w:rPr>
      </w:pPr>
      <w:r w:rsidRPr="00F552F9">
        <w:rPr>
          <w:rFonts w:ascii="Times New Roman" w:hAnsi="Times New Roman"/>
          <w:sz w:val="24"/>
          <w:szCs w:val="24"/>
        </w:rPr>
        <w:t>Address the challenges associated with network virtualization, including security concerns, performance issues, and integration complexities.</w:t>
      </w:r>
    </w:p>
    <w:p w:rsidR="00F552F9" w:rsidRPr="00F552F9" w:rsidRDefault="00F552F9" w:rsidP="00F552F9">
      <w:pPr>
        <w:pStyle w:val="ListParagraph"/>
        <w:numPr>
          <w:ilvl w:val="0"/>
          <w:numId w:val="25"/>
        </w:numPr>
        <w:jc w:val="both"/>
        <w:rPr>
          <w:rFonts w:ascii="Times New Roman" w:hAnsi="Times New Roman"/>
          <w:sz w:val="24"/>
          <w:szCs w:val="24"/>
        </w:rPr>
      </w:pPr>
      <w:r w:rsidRPr="00F552F9">
        <w:rPr>
          <w:rFonts w:ascii="Times New Roman" w:hAnsi="Times New Roman"/>
          <w:sz w:val="24"/>
          <w:szCs w:val="24"/>
        </w:rPr>
        <w:t>Explore the emerging trends in network virtualization, encompassing edge computing, containerization, and AI-driven automation.</w:t>
      </w:r>
    </w:p>
    <w:p w:rsidR="00F552F9" w:rsidRPr="00F552F9" w:rsidRDefault="00F552F9" w:rsidP="00F552F9">
      <w:pPr>
        <w:pStyle w:val="ListParagraph"/>
        <w:numPr>
          <w:ilvl w:val="0"/>
          <w:numId w:val="25"/>
        </w:numPr>
        <w:jc w:val="both"/>
        <w:rPr>
          <w:rFonts w:ascii="Times New Roman" w:hAnsi="Times New Roman"/>
          <w:sz w:val="24"/>
          <w:szCs w:val="24"/>
        </w:rPr>
      </w:pPr>
      <w:r w:rsidRPr="00F552F9">
        <w:rPr>
          <w:rFonts w:ascii="Times New Roman" w:hAnsi="Times New Roman"/>
          <w:sz w:val="24"/>
          <w:szCs w:val="24"/>
        </w:rPr>
        <w:t>Provide real-world case studies and applications to illustrate successful implementations of network virtualization.</w:t>
      </w:r>
    </w:p>
    <w:p w:rsidR="00F552F9" w:rsidRPr="00F552F9" w:rsidRDefault="00F552F9" w:rsidP="00F552F9">
      <w:pPr>
        <w:pStyle w:val="ListParagraph"/>
        <w:numPr>
          <w:ilvl w:val="0"/>
          <w:numId w:val="25"/>
        </w:numPr>
        <w:jc w:val="both"/>
        <w:rPr>
          <w:rFonts w:ascii="Times New Roman" w:hAnsi="Times New Roman"/>
          <w:sz w:val="24"/>
          <w:szCs w:val="24"/>
        </w:rPr>
      </w:pPr>
      <w:r w:rsidRPr="00F552F9">
        <w:rPr>
          <w:rFonts w:ascii="Times New Roman" w:hAnsi="Times New Roman"/>
          <w:sz w:val="24"/>
          <w:szCs w:val="24"/>
        </w:rPr>
        <w:t>Discuss the potential future directions and impact of network virtualization on the evolution of digital infrastructures.</w:t>
      </w:r>
    </w:p>
    <w:p w:rsidR="00F552F9" w:rsidRPr="00F552F9" w:rsidRDefault="00F552F9" w:rsidP="00F552F9">
      <w:pPr>
        <w:spacing w:after="0" w:line="360" w:lineRule="auto"/>
        <w:jc w:val="both"/>
        <w:rPr>
          <w:rFonts w:ascii="Times New Roman" w:hAnsi="Times New Roman"/>
          <w:sz w:val="24"/>
          <w:szCs w:val="24"/>
        </w:rPr>
      </w:pPr>
      <w:r w:rsidRPr="00F552F9">
        <w:rPr>
          <w:rFonts w:ascii="Times New Roman" w:hAnsi="Times New Roman"/>
          <w:sz w:val="24"/>
          <w:szCs w:val="24"/>
        </w:rPr>
        <w:lastRenderedPageBreak/>
        <w:t>By addressing these aspects, we aim to contribute valuable insights to researchers, practitioners, and organizations seeking a deeper understanding of network virtualization and its implications for modern infrastructure.</w:t>
      </w:r>
    </w:p>
    <w:p w:rsidR="00F552F9" w:rsidRPr="00F552F9" w:rsidRDefault="00F552F9" w:rsidP="00F552F9">
      <w:pPr>
        <w:spacing w:after="0" w:line="360" w:lineRule="auto"/>
        <w:jc w:val="both"/>
        <w:rPr>
          <w:rFonts w:ascii="Times New Roman" w:hAnsi="Times New Roman"/>
          <w:sz w:val="24"/>
          <w:szCs w:val="24"/>
        </w:rPr>
      </w:pPr>
    </w:p>
    <w:p w:rsidR="00F552F9" w:rsidRPr="00F552F9" w:rsidRDefault="00F552F9" w:rsidP="00F552F9">
      <w:pPr>
        <w:spacing w:after="0" w:line="360" w:lineRule="auto"/>
        <w:jc w:val="both"/>
        <w:rPr>
          <w:rFonts w:ascii="Times New Roman" w:hAnsi="Times New Roman"/>
          <w:b/>
          <w:sz w:val="24"/>
          <w:szCs w:val="24"/>
        </w:rPr>
      </w:pPr>
      <w:r w:rsidRPr="00F552F9">
        <w:rPr>
          <w:rFonts w:ascii="Times New Roman" w:hAnsi="Times New Roman"/>
          <w:b/>
          <w:sz w:val="24"/>
          <w:szCs w:val="24"/>
        </w:rPr>
        <w:t>UNDERSTANDING NETWORK VIRTUALIZATION</w:t>
      </w:r>
    </w:p>
    <w:p w:rsidR="00F552F9" w:rsidRDefault="00F552F9" w:rsidP="00F552F9">
      <w:pPr>
        <w:spacing w:after="0" w:line="360" w:lineRule="auto"/>
        <w:jc w:val="both"/>
        <w:rPr>
          <w:rFonts w:ascii="Times New Roman" w:hAnsi="Times New Roman"/>
          <w:sz w:val="24"/>
          <w:szCs w:val="24"/>
        </w:rPr>
      </w:pPr>
      <w:r w:rsidRPr="00F552F9">
        <w:rPr>
          <w:rFonts w:ascii="Times New Roman" w:hAnsi="Times New Roman"/>
          <w:sz w:val="24"/>
          <w:szCs w:val="24"/>
        </w:rPr>
        <w:t>Network virtualization is a transformative approach that involves creating virtualized instances of networking components, breaking away from the constraints of traditional hardware-centric networking. In this section, we delve into the fundamental aspects of network virtualization, exploring its definition, underlying principles, various types, and the key components and technologies that play pivotal roles in its implementation.</w:t>
      </w:r>
    </w:p>
    <w:p w:rsidR="00F552F9" w:rsidRPr="00F552F9" w:rsidRDefault="00F552F9" w:rsidP="00F552F9">
      <w:pPr>
        <w:spacing w:after="0" w:line="360" w:lineRule="auto"/>
        <w:jc w:val="both"/>
        <w:rPr>
          <w:rFonts w:ascii="Times New Roman" w:hAnsi="Times New Roman"/>
          <w:sz w:val="24"/>
          <w:szCs w:val="24"/>
        </w:rPr>
      </w:pPr>
    </w:p>
    <w:p w:rsidR="00F552F9" w:rsidRPr="00F552F9" w:rsidRDefault="00F552F9" w:rsidP="00F552F9">
      <w:pPr>
        <w:spacing w:after="0" w:line="360" w:lineRule="auto"/>
        <w:jc w:val="both"/>
        <w:rPr>
          <w:rFonts w:ascii="Times New Roman" w:hAnsi="Times New Roman"/>
          <w:b/>
          <w:sz w:val="24"/>
          <w:szCs w:val="24"/>
        </w:rPr>
      </w:pPr>
      <w:r w:rsidRPr="00F552F9">
        <w:rPr>
          <w:rFonts w:ascii="Times New Roman" w:hAnsi="Times New Roman"/>
          <w:b/>
          <w:sz w:val="24"/>
          <w:szCs w:val="24"/>
        </w:rPr>
        <w:t>Definition and Principles of Network Virtualization</w:t>
      </w:r>
    </w:p>
    <w:p w:rsidR="00F552F9" w:rsidRPr="00F552F9" w:rsidRDefault="00F552F9" w:rsidP="00F552F9">
      <w:pPr>
        <w:spacing w:after="0" w:line="360" w:lineRule="auto"/>
        <w:jc w:val="both"/>
        <w:rPr>
          <w:rFonts w:ascii="Times New Roman" w:hAnsi="Times New Roman"/>
          <w:sz w:val="24"/>
          <w:szCs w:val="24"/>
        </w:rPr>
      </w:pPr>
      <w:r w:rsidRPr="00F552F9">
        <w:rPr>
          <w:rFonts w:ascii="Times New Roman" w:hAnsi="Times New Roman"/>
          <w:sz w:val="24"/>
          <w:szCs w:val="24"/>
        </w:rPr>
        <w:t>Network virtualization revolves around the abstraction of networking resources from the physical infrastructure, allowing the creation of multiple virtual networks on a shared underlying platform. The core principle is to decouple the logical representation of the network from its physical components, introducing a layer of flexibility that facilitates dynamic resource allocation and management.</w:t>
      </w:r>
    </w:p>
    <w:p w:rsidR="00F552F9" w:rsidRDefault="00F552F9" w:rsidP="00F552F9">
      <w:pPr>
        <w:spacing w:after="0" w:line="360" w:lineRule="auto"/>
        <w:jc w:val="both"/>
        <w:rPr>
          <w:rFonts w:ascii="Times New Roman" w:hAnsi="Times New Roman"/>
          <w:sz w:val="24"/>
          <w:szCs w:val="24"/>
        </w:rPr>
      </w:pPr>
    </w:p>
    <w:p w:rsidR="00F552F9" w:rsidRPr="00F552F9" w:rsidRDefault="00F552F9" w:rsidP="00F552F9">
      <w:pPr>
        <w:spacing w:after="0" w:line="360" w:lineRule="auto"/>
        <w:jc w:val="center"/>
        <w:rPr>
          <w:rFonts w:ascii="Times New Roman" w:hAnsi="Times New Roman"/>
          <w:b/>
          <w:i/>
          <w:sz w:val="24"/>
          <w:szCs w:val="24"/>
        </w:rPr>
      </w:pPr>
      <w:r w:rsidRPr="00F552F9">
        <w:rPr>
          <w:rFonts w:ascii="Times New Roman" w:hAnsi="Times New Roman"/>
          <w:b/>
          <w:i/>
          <w:sz w:val="24"/>
          <w:szCs w:val="24"/>
        </w:rPr>
        <w:t>Table 1: Principles of Network Virtualization</w:t>
      </w:r>
    </w:p>
    <w:tbl>
      <w:tblPr>
        <w:tblW w:w="5000" w:type="pct"/>
        <w:tblCellSpacing w:w="1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tblPr>
      <w:tblGrid>
        <w:gridCol w:w="1851"/>
        <w:gridCol w:w="7359"/>
      </w:tblGrid>
      <w:tr w:rsidR="00F552F9" w:rsidRPr="00B332EF" w:rsidTr="00A12FA9">
        <w:trPr>
          <w:tblHeader/>
          <w:tblCellSpacing w:w="15" w:type="dxa"/>
        </w:trPr>
        <w:tc>
          <w:tcPr>
            <w:tcW w:w="980" w:type="pct"/>
            <w:tcBorders>
              <w:top w:val="single" w:sz="6" w:space="0" w:color="E3E3E3"/>
              <w:left w:val="single" w:sz="6" w:space="0" w:color="E3E3E3"/>
              <w:bottom w:val="single" w:sz="6" w:space="0" w:color="E3E3E3"/>
              <w:right w:val="single" w:sz="2"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b/>
                <w:bCs/>
                <w:color w:val="0D0D0D"/>
                <w:sz w:val="24"/>
                <w:szCs w:val="24"/>
                <w:lang w:eastAsia="en-IN"/>
              </w:rPr>
            </w:pPr>
            <w:r w:rsidRPr="00F552F9">
              <w:rPr>
                <w:rFonts w:ascii="Times New Roman" w:eastAsia="Times New Roman" w:hAnsi="Times New Roman"/>
                <w:b/>
                <w:bCs/>
                <w:color w:val="0D0D0D"/>
                <w:sz w:val="24"/>
                <w:szCs w:val="24"/>
                <w:lang w:eastAsia="en-IN"/>
              </w:rPr>
              <w:t>Principle</w:t>
            </w:r>
          </w:p>
        </w:tc>
        <w:tc>
          <w:tcPr>
            <w:tcW w:w="3971" w:type="pct"/>
            <w:tcBorders>
              <w:top w:val="single" w:sz="6" w:space="0" w:color="E3E3E3"/>
              <w:left w:val="single" w:sz="6" w:space="0" w:color="E3E3E3"/>
              <w:bottom w:val="single" w:sz="6" w:space="0" w:color="E3E3E3"/>
              <w:right w:val="single" w:sz="6"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b/>
                <w:bCs/>
                <w:color w:val="0D0D0D"/>
                <w:sz w:val="24"/>
                <w:szCs w:val="24"/>
                <w:lang w:eastAsia="en-IN"/>
              </w:rPr>
            </w:pPr>
            <w:r w:rsidRPr="00F552F9">
              <w:rPr>
                <w:rFonts w:ascii="Times New Roman" w:eastAsia="Times New Roman" w:hAnsi="Times New Roman"/>
                <w:b/>
                <w:bCs/>
                <w:color w:val="0D0D0D"/>
                <w:sz w:val="24"/>
                <w:szCs w:val="24"/>
                <w:lang w:eastAsia="en-IN"/>
              </w:rPr>
              <w:t>Description</w:t>
            </w:r>
          </w:p>
        </w:tc>
      </w:tr>
      <w:tr w:rsidR="00F552F9" w:rsidRPr="00B332EF" w:rsidTr="00A12FA9">
        <w:trPr>
          <w:tblCellSpacing w:w="15" w:type="dxa"/>
        </w:trPr>
        <w:tc>
          <w:tcPr>
            <w:tcW w:w="980"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color w:val="0D0D0D"/>
                <w:sz w:val="24"/>
                <w:szCs w:val="24"/>
                <w:lang w:eastAsia="en-IN"/>
              </w:rPr>
            </w:pPr>
            <w:r w:rsidRPr="00F552F9">
              <w:rPr>
                <w:rFonts w:ascii="Times New Roman" w:eastAsia="Times New Roman" w:hAnsi="Times New Roman"/>
                <w:color w:val="0D0D0D"/>
                <w:sz w:val="24"/>
                <w:szCs w:val="24"/>
                <w:lang w:eastAsia="en-IN"/>
              </w:rPr>
              <w:t>Abstraction</w:t>
            </w:r>
          </w:p>
        </w:tc>
        <w:tc>
          <w:tcPr>
            <w:tcW w:w="3971"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color w:val="0D0D0D"/>
                <w:sz w:val="24"/>
                <w:szCs w:val="24"/>
                <w:lang w:eastAsia="en-IN"/>
              </w:rPr>
            </w:pPr>
            <w:r w:rsidRPr="00F552F9">
              <w:rPr>
                <w:rFonts w:ascii="Times New Roman" w:eastAsia="Times New Roman" w:hAnsi="Times New Roman"/>
                <w:color w:val="0D0D0D"/>
                <w:sz w:val="24"/>
                <w:szCs w:val="24"/>
                <w:lang w:eastAsia="en-IN"/>
              </w:rPr>
              <w:t>Decoupling logical network components from physical infrastructure to create a more flexible and adaptable networking model.</w:t>
            </w:r>
          </w:p>
        </w:tc>
      </w:tr>
      <w:tr w:rsidR="00F552F9" w:rsidRPr="00B332EF" w:rsidTr="00A12FA9">
        <w:trPr>
          <w:tblCellSpacing w:w="15" w:type="dxa"/>
        </w:trPr>
        <w:tc>
          <w:tcPr>
            <w:tcW w:w="980"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color w:val="0D0D0D"/>
                <w:sz w:val="24"/>
                <w:szCs w:val="24"/>
                <w:lang w:eastAsia="en-IN"/>
              </w:rPr>
            </w:pPr>
            <w:r w:rsidRPr="00F552F9">
              <w:rPr>
                <w:rFonts w:ascii="Times New Roman" w:eastAsia="Times New Roman" w:hAnsi="Times New Roman"/>
                <w:color w:val="0D0D0D"/>
                <w:sz w:val="24"/>
                <w:szCs w:val="24"/>
                <w:lang w:eastAsia="en-IN"/>
              </w:rPr>
              <w:t>Resource Multiplexing</w:t>
            </w:r>
          </w:p>
        </w:tc>
        <w:tc>
          <w:tcPr>
            <w:tcW w:w="3971"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color w:val="0D0D0D"/>
                <w:sz w:val="24"/>
                <w:szCs w:val="24"/>
                <w:lang w:eastAsia="en-IN"/>
              </w:rPr>
            </w:pPr>
            <w:r w:rsidRPr="00F552F9">
              <w:rPr>
                <w:rFonts w:ascii="Times New Roman" w:eastAsia="Times New Roman" w:hAnsi="Times New Roman"/>
                <w:color w:val="0D0D0D"/>
                <w:sz w:val="24"/>
                <w:szCs w:val="24"/>
                <w:lang w:eastAsia="en-IN"/>
              </w:rPr>
              <w:t>Efficiently utilizing physical resources by allowing multiple virtual networks to coexist and share the same underlying hardware.</w:t>
            </w:r>
          </w:p>
        </w:tc>
      </w:tr>
      <w:tr w:rsidR="00F552F9" w:rsidRPr="00B332EF" w:rsidTr="00A12FA9">
        <w:trPr>
          <w:tblCellSpacing w:w="15" w:type="dxa"/>
        </w:trPr>
        <w:tc>
          <w:tcPr>
            <w:tcW w:w="980"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color w:val="0D0D0D"/>
                <w:sz w:val="24"/>
                <w:szCs w:val="24"/>
                <w:lang w:eastAsia="en-IN"/>
              </w:rPr>
            </w:pPr>
            <w:r w:rsidRPr="00F552F9">
              <w:rPr>
                <w:rFonts w:ascii="Times New Roman" w:eastAsia="Times New Roman" w:hAnsi="Times New Roman"/>
                <w:color w:val="0D0D0D"/>
                <w:sz w:val="24"/>
                <w:szCs w:val="24"/>
                <w:lang w:eastAsia="en-IN"/>
              </w:rPr>
              <w:t>Isolation</w:t>
            </w:r>
          </w:p>
        </w:tc>
        <w:tc>
          <w:tcPr>
            <w:tcW w:w="3971"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color w:val="0D0D0D"/>
                <w:sz w:val="24"/>
                <w:szCs w:val="24"/>
                <w:lang w:eastAsia="en-IN"/>
              </w:rPr>
            </w:pPr>
            <w:r w:rsidRPr="00F552F9">
              <w:rPr>
                <w:rFonts w:ascii="Times New Roman" w:eastAsia="Times New Roman" w:hAnsi="Times New Roman"/>
                <w:color w:val="0D0D0D"/>
                <w:sz w:val="24"/>
                <w:szCs w:val="24"/>
                <w:lang w:eastAsia="en-IN"/>
              </w:rPr>
              <w:t>Ensuring the independence and security of each virtual network by isolating them from each other.</w:t>
            </w:r>
          </w:p>
        </w:tc>
      </w:tr>
      <w:tr w:rsidR="00F552F9" w:rsidRPr="00B332EF" w:rsidTr="00A12FA9">
        <w:trPr>
          <w:tblCellSpacing w:w="15" w:type="dxa"/>
        </w:trPr>
        <w:tc>
          <w:tcPr>
            <w:tcW w:w="980"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color w:val="0D0D0D"/>
                <w:sz w:val="24"/>
                <w:szCs w:val="24"/>
                <w:lang w:eastAsia="en-IN"/>
              </w:rPr>
            </w:pPr>
            <w:r w:rsidRPr="00F552F9">
              <w:rPr>
                <w:rFonts w:ascii="Times New Roman" w:eastAsia="Times New Roman" w:hAnsi="Times New Roman"/>
                <w:color w:val="0D0D0D"/>
                <w:sz w:val="24"/>
                <w:szCs w:val="24"/>
                <w:lang w:eastAsia="en-IN"/>
              </w:rPr>
              <w:t>Programmability</w:t>
            </w:r>
          </w:p>
        </w:tc>
        <w:tc>
          <w:tcPr>
            <w:tcW w:w="3971"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F552F9" w:rsidRPr="00F552F9" w:rsidRDefault="00F552F9" w:rsidP="00F552F9">
            <w:pPr>
              <w:spacing w:after="0" w:line="360" w:lineRule="auto"/>
              <w:jc w:val="both"/>
              <w:rPr>
                <w:rFonts w:ascii="Times New Roman" w:eastAsia="Times New Roman" w:hAnsi="Times New Roman"/>
                <w:color w:val="0D0D0D"/>
                <w:sz w:val="24"/>
                <w:szCs w:val="24"/>
                <w:lang w:eastAsia="en-IN"/>
              </w:rPr>
            </w:pPr>
            <w:r w:rsidRPr="00F552F9">
              <w:rPr>
                <w:rFonts w:ascii="Times New Roman" w:eastAsia="Times New Roman" w:hAnsi="Times New Roman"/>
                <w:color w:val="0D0D0D"/>
                <w:sz w:val="24"/>
                <w:szCs w:val="24"/>
                <w:lang w:eastAsia="en-IN"/>
              </w:rPr>
              <w:t>Allowing programmable control over network behavior to adapt to changing requirements and optimize performance.</w:t>
            </w:r>
          </w:p>
        </w:tc>
      </w:tr>
    </w:tbl>
    <w:p w:rsidR="00F552F9" w:rsidRDefault="00F552F9" w:rsidP="00CA6712">
      <w:pPr>
        <w:spacing w:after="0" w:line="360" w:lineRule="auto"/>
        <w:jc w:val="both"/>
        <w:rPr>
          <w:rFonts w:ascii="Times New Roman" w:hAnsi="Times New Roman"/>
          <w:sz w:val="24"/>
          <w:szCs w:val="24"/>
        </w:rPr>
      </w:pPr>
    </w:p>
    <w:p w:rsidR="00F552F9" w:rsidRDefault="00F552F9" w:rsidP="00CA6712">
      <w:pPr>
        <w:spacing w:after="0" w:line="360" w:lineRule="auto"/>
        <w:jc w:val="both"/>
        <w:rPr>
          <w:rFonts w:ascii="Times New Roman" w:hAnsi="Times New Roman"/>
          <w:sz w:val="24"/>
          <w:szCs w:val="24"/>
        </w:rPr>
      </w:pPr>
    </w:p>
    <w:p w:rsidR="00A12FA9" w:rsidRDefault="00A12FA9" w:rsidP="00CA6712">
      <w:pPr>
        <w:spacing w:after="0" w:line="360" w:lineRule="auto"/>
        <w:jc w:val="both"/>
        <w:rPr>
          <w:rFonts w:ascii="Times New Roman" w:hAnsi="Times New Roman"/>
          <w:sz w:val="24"/>
          <w:szCs w:val="24"/>
        </w:rPr>
      </w:pPr>
    </w:p>
    <w:p w:rsidR="00F552F9" w:rsidRDefault="00F552F9" w:rsidP="00CA6712">
      <w:pPr>
        <w:spacing w:after="0" w:line="360" w:lineRule="auto"/>
        <w:jc w:val="both"/>
        <w:rPr>
          <w:rFonts w:ascii="Times New Roman" w:hAnsi="Times New Roman"/>
          <w:sz w:val="24"/>
          <w:szCs w:val="24"/>
        </w:rPr>
      </w:pPr>
    </w:p>
    <w:p w:rsidR="00187105" w:rsidRPr="00187105" w:rsidRDefault="00187105" w:rsidP="00187105">
      <w:pPr>
        <w:spacing w:after="0" w:line="360" w:lineRule="auto"/>
        <w:jc w:val="both"/>
        <w:rPr>
          <w:rFonts w:ascii="Times New Roman" w:hAnsi="Times New Roman"/>
          <w:b/>
          <w:sz w:val="24"/>
          <w:szCs w:val="24"/>
        </w:rPr>
      </w:pPr>
      <w:r w:rsidRPr="00187105">
        <w:rPr>
          <w:rFonts w:ascii="Times New Roman" w:hAnsi="Times New Roman"/>
          <w:b/>
          <w:sz w:val="24"/>
          <w:szCs w:val="24"/>
        </w:rPr>
        <w:lastRenderedPageBreak/>
        <w:t>Types of Network Virtualization</w:t>
      </w:r>
    </w:p>
    <w:p w:rsidR="00187105" w:rsidRPr="00187105" w:rsidRDefault="00187105" w:rsidP="00187105">
      <w:pPr>
        <w:spacing w:after="0" w:line="360" w:lineRule="auto"/>
        <w:jc w:val="both"/>
        <w:rPr>
          <w:rFonts w:ascii="Times New Roman" w:hAnsi="Times New Roman"/>
          <w:sz w:val="24"/>
          <w:szCs w:val="24"/>
        </w:rPr>
      </w:pPr>
      <w:r w:rsidRPr="00187105">
        <w:rPr>
          <w:rFonts w:ascii="Times New Roman" w:hAnsi="Times New Roman"/>
          <w:sz w:val="24"/>
          <w:szCs w:val="24"/>
        </w:rPr>
        <w:t>Network virtualization manifests in various forms, with Software-Defined Networking (SDN) and Network Function Virtualization (NFV) being prominent examples.</w:t>
      </w:r>
    </w:p>
    <w:p w:rsidR="00187105" w:rsidRDefault="00187105" w:rsidP="00187105">
      <w:pPr>
        <w:spacing w:after="0" w:line="360" w:lineRule="auto"/>
        <w:jc w:val="both"/>
        <w:rPr>
          <w:rFonts w:ascii="Times New Roman" w:hAnsi="Times New Roman"/>
          <w:sz w:val="24"/>
          <w:szCs w:val="24"/>
        </w:rPr>
      </w:pPr>
    </w:p>
    <w:p w:rsidR="00F552F9" w:rsidRPr="00187105" w:rsidRDefault="00187105" w:rsidP="00187105">
      <w:pPr>
        <w:spacing w:after="0" w:line="360" w:lineRule="auto"/>
        <w:jc w:val="center"/>
        <w:rPr>
          <w:rFonts w:ascii="Times New Roman" w:hAnsi="Times New Roman"/>
          <w:b/>
          <w:i/>
          <w:sz w:val="24"/>
          <w:szCs w:val="24"/>
        </w:rPr>
      </w:pPr>
      <w:r w:rsidRPr="00187105">
        <w:rPr>
          <w:rFonts w:ascii="Times New Roman" w:hAnsi="Times New Roman"/>
          <w:b/>
          <w:i/>
          <w:sz w:val="24"/>
          <w:szCs w:val="24"/>
        </w:rPr>
        <w:t>Table 2: Comparison of Network Virtualization Technologies</w:t>
      </w:r>
    </w:p>
    <w:tbl>
      <w:tblPr>
        <w:tblW w:w="5000" w:type="pct"/>
        <w:tblCellSpacing w:w="1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tblPr>
      <w:tblGrid>
        <w:gridCol w:w="2199"/>
        <w:gridCol w:w="7011"/>
      </w:tblGrid>
      <w:tr w:rsidR="00187105" w:rsidRPr="00B332EF" w:rsidTr="00A12FA9">
        <w:trPr>
          <w:tblHeader/>
          <w:tblCellSpacing w:w="15" w:type="dxa"/>
        </w:trPr>
        <w:tc>
          <w:tcPr>
            <w:tcW w:w="1169" w:type="pct"/>
            <w:tcBorders>
              <w:top w:val="single" w:sz="6" w:space="0" w:color="E3E3E3"/>
              <w:left w:val="single" w:sz="6" w:space="0" w:color="E3E3E3"/>
              <w:bottom w:val="single" w:sz="6" w:space="0" w:color="E3E3E3"/>
              <w:right w:val="single" w:sz="2" w:space="0" w:color="E3E3E3"/>
            </w:tcBorders>
            <w:shd w:val="clear" w:color="auto" w:fill="FFFFFF"/>
            <w:vAlign w:val="bottom"/>
            <w:hideMark/>
          </w:tcPr>
          <w:p w:rsidR="00187105" w:rsidRPr="00187105" w:rsidRDefault="00187105" w:rsidP="00187105">
            <w:pPr>
              <w:spacing w:after="0" w:line="360" w:lineRule="auto"/>
              <w:jc w:val="both"/>
              <w:rPr>
                <w:rFonts w:ascii="Times New Roman" w:eastAsia="Times New Roman" w:hAnsi="Times New Roman"/>
                <w:b/>
                <w:bCs/>
                <w:color w:val="0D0D0D"/>
                <w:sz w:val="24"/>
                <w:szCs w:val="24"/>
                <w:lang w:eastAsia="en-IN"/>
              </w:rPr>
            </w:pPr>
            <w:r w:rsidRPr="00187105">
              <w:rPr>
                <w:rFonts w:ascii="Times New Roman" w:eastAsia="Times New Roman" w:hAnsi="Times New Roman"/>
                <w:b/>
                <w:bCs/>
                <w:color w:val="0D0D0D"/>
                <w:sz w:val="24"/>
                <w:szCs w:val="24"/>
                <w:lang w:eastAsia="en-IN"/>
              </w:rPr>
              <w:t>Network Virtualization Type</w:t>
            </w:r>
          </w:p>
        </w:tc>
        <w:tc>
          <w:tcPr>
            <w:tcW w:w="3782" w:type="pct"/>
            <w:tcBorders>
              <w:top w:val="single" w:sz="6" w:space="0" w:color="E3E3E3"/>
              <w:left w:val="single" w:sz="6" w:space="0" w:color="E3E3E3"/>
              <w:bottom w:val="single" w:sz="6" w:space="0" w:color="E3E3E3"/>
              <w:right w:val="single" w:sz="6" w:space="0" w:color="E3E3E3"/>
            </w:tcBorders>
            <w:shd w:val="clear" w:color="auto" w:fill="FFFFFF"/>
            <w:vAlign w:val="bottom"/>
            <w:hideMark/>
          </w:tcPr>
          <w:p w:rsidR="00187105" w:rsidRPr="00187105" w:rsidRDefault="00187105" w:rsidP="00187105">
            <w:pPr>
              <w:spacing w:after="0" w:line="360" w:lineRule="auto"/>
              <w:jc w:val="both"/>
              <w:rPr>
                <w:rFonts w:ascii="Times New Roman" w:eastAsia="Times New Roman" w:hAnsi="Times New Roman"/>
                <w:b/>
                <w:bCs/>
                <w:color w:val="0D0D0D"/>
                <w:sz w:val="24"/>
                <w:szCs w:val="24"/>
                <w:lang w:eastAsia="en-IN"/>
              </w:rPr>
            </w:pPr>
            <w:r w:rsidRPr="00187105">
              <w:rPr>
                <w:rFonts w:ascii="Times New Roman" w:eastAsia="Times New Roman" w:hAnsi="Times New Roman"/>
                <w:b/>
                <w:bCs/>
                <w:color w:val="0D0D0D"/>
                <w:sz w:val="24"/>
                <w:szCs w:val="24"/>
                <w:lang w:eastAsia="en-IN"/>
              </w:rPr>
              <w:t>Description</w:t>
            </w:r>
          </w:p>
        </w:tc>
      </w:tr>
      <w:tr w:rsidR="00187105" w:rsidRPr="00B332EF" w:rsidTr="00A12FA9">
        <w:trPr>
          <w:tblCellSpacing w:w="15" w:type="dxa"/>
        </w:trPr>
        <w:tc>
          <w:tcPr>
            <w:tcW w:w="1169"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187105" w:rsidRPr="00187105" w:rsidRDefault="00187105" w:rsidP="00187105">
            <w:pPr>
              <w:spacing w:after="0" w:line="360" w:lineRule="auto"/>
              <w:jc w:val="both"/>
              <w:rPr>
                <w:rFonts w:ascii="Times New Roman" w:eastAsia="Times New Roman" w:hAnsi="Times New Roman"/>
                <w:color w:val="0D0D0D"/>
                <w:sz w:val="24"/>
                <w:szCs w:val="24"/>
                <w:lang w:eastAsia="en-IN"/>
              </w:rPr>
            </w:pPr>
            <w:r w:rsidRPr="00187105">
              <w:rPr>
                <w:rFonts w:ascii="Times New Roman" w:eastAsia="Times New Roman" w:hAnsi="Times New Roman"/>
                <w:color w:val="0D0D0D"/>
                <w:sz w:val="24"/>
                <w:szCs w:val="24"/>
                <w:lang w:eastAsia="en-IN"/>
              </w:rPr>
              <w:t>Software-Defined Networking (SDN)</w:t>
            </w:r>
          </w:p>
        </w:tc>
        <w:tc>
          <w:tcPr>
            <w:tcW w:w="3782"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187105" w:rsidRPr="00187105" w:rsidRDefault="00187105" w:rsidP="00187105">
            <w:pPr>
              <w:spacing w:after="0" w:line="360" w:lineRule="auto"/>
              <w:jc w:val="both"/>
              <w:rPr>
                <w:rFonts w:ascii="Times New Roman" w:eastAsia="Times New Roman" w:hAnsi="Times New Roman"/>
                <w:color w:val="0D0D0D"/>
                <w:sz w:val="24"/>
                <w:szCs w:val="24"/>
                <w:lang w:eastAsia="en-IN"/>
              </w:rPr>
            </w:pPr>
            <w:r w:rsidRPr="00187105">
              <w:rPr>
                <w:rFonts w:ascii="Times New Roman" w:eastAsia="Times New Roman" w:hAnsi="Times New Roman"/>
                <w:color w:val="0D0D0D"/>
                <w:sz w:val="24"/>
                <w:szCs w:val="24"/>
                <w:lang w:eastAsia="en-IN"/>
              </w:rPr>
              <w:t>In SDN, the control plane is decoupled from the data plane, allowing centralized programmable control over the entire network. SDN enhances network flexibility and management.</w:t>
            </w:r>
          </w:p>
        </w:tc>
      </w:tr>
      <w:tr w:rsidR="00187105" w:rsidRPr="00B332EF" w:rsidTr="00A12FA9">
        <w:trPr>
          <w:tblCellSpacing w:w="15" w:type="dxa"/>
        </w:trPr>
        <w:tc>
          <w:tcPr>
            <w:tcW w:w="1169"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187105" w:rsidRPr="00187105" w:rsidRDefault="00187105" w:rsidP="00187105">
            <w:pPr>
              <w:spacing w:after="0" w:line="360" w:lineRule="auto"/>
              <w:jc w:val="both"/>
              <w:rPr>
                <w:rFonts w:ascii="Times New Roman" w:eastAsia="Times New Roman" w:hAnsi="Times New Roman"/>
                <w:color w:val="0D0D0D"/>
                <w:sz w:val="24"/>
                <w:szCs w:val="24"/>
                <w:lang w:eastAsia="en-IN"/>
              </w:rPr>
            </w:pPr>
            <w:r w:rsidRPr="00187105">
              <w:rPr>
                <w:rFonts w:ascii="Times New Roman" w:eastAsia="Times New Roman" w:hAnsi="Times New Roman"/>
                <w:color w:val="0D0D0D"/>
                <w:sz w:val="24"/>
                <w:szCs w:val="24"/>
                <w:lang w:eastAsia="en-IN"/>
              </w:rPr>
              <w:t>Network Function Virtualization (NFV)</w:t>
            </w:r>
          </w:p>
        </w:tc>
        <w:tc>
          <w:tcPr>
            <w:tcW w:w="3782"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187105" w:rsidRPr="00187105" w:rsidRDefault="00187105" w:rsidP="00187105">
            <w:pPr>
              <w:spacing w:after="0" w:line="360" w:lineRule="auto"/>
              <w:jc w:val="both"/>
              <w:rPr>
                <w:rFonts w:ascii="Times New Roman" w:eastAsia="Times New Roman" w:hAnsi="Times New Roman"/>
                <w:color w:val="0D0D0D"/>
                <w:sz w:val="24"/>
                <w:szCs w:val="24"/>
                <w:lang w:eastAsia="en-IN"/>
              </w:rPr>
            </w:pPr>
            <w:r w:rsidRPr="00187105">
              <w:rPr>
                <w:rFonts w:ascii="Times New Roman" w:eastAsia="Times New Roman" w:hAnsi="Times New Roman"/>
                <w:color w:val="0D0D0D"/>
                <w:sz w:val="24"/>
                <w:szCs w:val="24"/>
                <w:lang w:eastAsia="en-IN"/>
              </w:rPr>
              <w:t xml:space="preserve">NFV involves </w:t>
            </w:r>
            <w:proofErr w:type="spellStart"/>
            <w:r w:rsidRPr="00187105">
              <w:rPr>
                <w:rFonts w:ascii="Times New Roman" w:eastAsia="Times New Roman" w:hAnsi="Times New Roman"/>
                <w:color w:val="0D0D0D"/>
                <w:sz w:val="24"/>
                <w:szCs w:val="24"/>
                <w:lang w:eastAsia="en-IN"/>
              </w:rPr>
              <w:t>virtualizing</w:t>
            </w:r>
            <w:proofErr w:type="spellEnd"/>
            <w:r w:rsidRPr="00187105">
              <w:rPr>
                <w:rFonts w:ascii="Times New Roman" w:eastAsia="Times New Roman" w:hAnsi="Times New Roman"/>
                <w:color w:val="0D0D0D"/>
                <w:sz w:val="24"/>
                <w:szCs w:val="24"/>
                <w:lang w:eastAsia="en-IN"/>
              </w:rPr>
              <w:t xml:space="preserve"> network functions traditionally performed by dedicated hardware appliances. It aims to improve scalability, reduce costs, and enhance the ability of networks.</w:t>
            </w:r>
          </w:p>
        </w:tc>
      </w:tr>
    </w:tbl>
    <w:p w:rsidR="00F552F9" w:rsidRDefault="00F552F9" w:rsidP="00CA6712">
      <w:pPr>
        <w:spacing w:after="0" w:line="360" w:lineRule="auto"/>
        <w:jc w:val="both"/>
        <w:rPr>
          <w:rFonts w:ascii="Times New Roman" w:hAnsi="Times New Roman"/>
          <w:sz w:val="24"/>
          <w:szCs w:val="24"/>
        </w:rPr>
      </w:pPr>
    </w:p>
    <w:p w:rsidR="003027A6" w:rsidRPr="003027A6" w:rsidRDefault="003027A6" w:rsidP="003027A6">
      <w:pPr>
        <w:spacing w:after="0" w:line="360" w:lineRule="auto"/>
        <w:jc w:val="both"/>
        <w:rPr>
          <w:rFonts w:ascii="Times New Roman" w:hAnsi="Times New Roman"/>
          <w:b/>
          <w:sz w:val="24"/>
          <w:szCs w:val="24"/>
        </w:rPr>
      </w:pPr>
      <w:r w:rsidRPr="003027A6">
        <w:rPr>
          <w:rFonts w:ascii="Times New Roman" w:hAnsi="Times New Roman"/>
          <w:b/>
          <w:sz w:val="24"/>
          <w:szCs w:val="24"/>
        </w:rPr>
        <w:t>Key Components and Technologies Involved</w:t>
      </w:r>
    </w:p>
    <w:p w:rsidR="003027A6" w:rsidRPr="003027A6" w:rsidRDefault="003027A6" w:rsidP="003027A6">
      <w:pPr>
        <w:spacing w:after="0" w:line="360" w:lineRule="auto"/>
        <w:jc w:val="both"/>
        <w:rPr>
          <w:rFonts w:ascii="Times New Roman" w:hAnsi="Times New Roman"/>
          <w:sz w:val="24"/>
          <w:szCs w:val="24"/>
        </w:rPr>
      </w:pPr>
      <w:r w:rsidRPr="003027A6">
        <w:rPr>
          <w:rFonts w:ascii="Times New Roman" w:hAnsi="Times New Roman"/>
          <w:sz w:val="24"/>
          <w:szCs w:val="24"/>
        </w:rPr>
        <w:t>The successful implementation of network virtualization relies on various components and technologies that work in tandem to create a flexible and efficient networking environment.</w:t>
      </w:r>
    </w:p>
    <w:p w:rsidR="003027A6" w:rsidRDefault="003027A6" w:rsidP="003027A6">
      <w:pPr>
        <w:spacing w:after="0" w:line="360" w:lineRule="auto"/>
        <w:jc w:val="both"/>
        <w:rPr>
          <w:rFonts w:ascii="Times New Roman" w:hAnsi="Times New Roman"/>
          <w:sz w:val="24"/>
          <w:szCs w:val="24"/>
        </w:rPr>
      </w:pPr>
    </w:p>
    <w:p w:rsidR="003027A6" w:rsidRPr="00A12FA9" w:rsidRDefault="003027A6" w:rsidP="003027A6">
      <w:pPr>
        <w:spacing w:after="0" w:line="360" w:lineRule="auto"/>
        <w:jc w:val="both"/>
        <w:rPr>
          <w:rFonts w:ascii="Times New Roman" w:hAnsi="Times New Roman"/>
          <w:b/>
          <w:sz w:val="24"/>
          <w:szCs w:val="24"/>
        </w:rPr>
      </w:pPr>
      <w:r w:rsidRPr="003027A6">
        <w:rPr>
          <w:rFonts w:ascii="Times New Roman" w:hAnsi="Times New Roman"/>
          <w:b/>
          <w:sz w:val="24"/>
          <w:szCs w:val="24"/>
        </w:rPr>
        <w:t>The major components include:</w:t>
      </w:r>
    </w:p>
    <w:p w:rsidR="003027A6" w:rsidRDefault="003027A6" w:rsidP="003027A6">
      <w:pPr>
        <w:spacing w:after="0" w:line="360" w:lineRule="auto"/>
        <w:jc w:val="both"/>
        <w:rPr>
          <w:rFonts w:ascii="Times New Roman" w:hAnsi="Times New Roman"/>
          <w:sz w:val="24"/>
          <w:szCs w:val="24"/>
        </w:rPr>
      </w:pPr>
      <w:r w:rsidRPr="003027A6">
        <w:rPr>
          <w:rFonts w:ascii="Times New Roman" w:hAnsi="Times New Roman"/>
          <w:b/>
          <w:sz w:val="24"/>
          <w:szCs w:val="24"/>
        </w:rPr>
        <w:t xml:space="preserve">Virtual Switches: </w:t>
      </w:r>
      <w:r w:rsidRPr="003027A6">
        <w:rPr>
          <w:rFonts w:ascii="Times New Roman" w:hAnsi="Times New Roman"/>
          <w:sz w:val="24"/>
          <w:szCs w:val="24"/>
        </w:rPr>
        <w:t>Software-based switches that facilitate communication between virtual machines within a virtualized network.</w:t>
      </w:r>
    </w:p>
    <w:p w:rsidR="003027A6" w:rsidRPr="003027A6" w:rsidRDefault="003027A6" w:rsidP="003027A6">
      <w:pPr>
        <w:spacing w:after="0" w:line="360" w:lineRule="auto"/>
        <w:jc w:val="both"/>
        <w:rPr>
          <w:rFonts w:ascii="Times New Roman" w:hAnsi="Times New Roman"/>
          <w:sz w:val="24"/>
          <w:szCs w:val="24"/>
        </w:rPr>
      </w:pPr>
    </w:p>
    <w:p w:rsidR="003027A6" w:rsidRDefault="003027A6" w:rsidP="003027A6">
      <w:pPr>
        <w:spacing w:after="0" w:line="360" w:lineRule="auto"/>
        <w:jc w:val="both"/>
        <w:rPr>
          <w:rFonts w:ascii="Times New Roman" w:hAnsi="Times New Roman"/>
          <w:sz w:val="24"/>
          <w:szCs w:val="24"/>
        </w:rPr>
      </w:pPr>
      <w:r w:rsidRPr="003027A6">
        <w:rPr>
          <w:rFonts w:ascii="Times New Roman" w:hAnsi="Times New Roman"/>
          <w:b/>
          <w:sz w:val="24"/>
          <w:szCs w:val="24"/>
        </w:rPr>
        <w:t xml:space="preserve">Controllers: </w:t>
      </w:r>
      <w:r w:rsidRPr="003027A6">
        <w:rPr>
          <w:rFonts w:ascii="Times New Roman" w:hAnsi="Times New Roman"/>
          <w:sz w:val="24"/>
          <w:szCs w:val="24"/>
        </w:rPr>
        <w:t>Centralized entities that manage and orchestrate the behavior of virtualized networks, providing a unified point of control.</w:t>
      </w:r>
    </w:p>
    <w:p w:rsidR="003027A6" w:rsidRPr="003027A6" w:rsidRDefault="003027A6" w:rsidP="003027A6">
      <w:pPr>
        <w:spacing w:after="0" w:line="360" w:lineRule="auto"/>
        <w:jc w:val="both"/>
        <w:rPr>
          <w:rFonts w:ascii="Times New Roman" w:hAnsi="Times New Roman"/>
          <w:sz w:val="24"/>
          <w:szCs w:val="24"/>
        </w:rPr>
      </w:pPr>
    </w:p>
    <w:p w:rsidR="003027A6" w:rsidRDefault="003027A6" w:rsidP="003027A6">
      <w:pPr>
        <w:spacing w:after="0" w:line="360" w:lineRule="auto"/>
        <w:jc w:val="both"/>
        <w:rPr>
          <w:rFonts w:ascii="Times New Roman" w:hAnsi="Times New Roman"/>
          <w:sz w:val="24"/>
          <w:szCs w:val="24"/>
        </w:rPr>
      </w:pPr>
      <w:r w:rsidRPr="003027A6">
        <w:rPr>
          <w:rFonts w:ascii="Times New Roman" w:hAnsi="Times New Roman"/>
          <w:b/>
          <w:sz w:val="24"/>
          <w:szCs w:val="24"/>
        </w:rPr>
        <w:t>Virtual Networks:</w:t>
      </w:r>
      <w:r w:rsidRPr="003027A6">
        <w:rPr>
          <w:rFonts w:ascii="Times New Roman" w:hAnsi="Times New Roman"/>
          <w:sz w:val="24"/>
          <w:szCs w:val="24"/>
        </w:rPr>
        <w:t xml:space="preserve"> Logical networks created on top of the physical infrastructure, enabling segmentation and customization based on application requirements.</w:t>
      </w:r>
    </w:p>
    <w:p w:rsidR="003027A6" w:rsidRPr="003027A6" w:rsidRDefault="003027A6" w:rsidP="003027A6">
      <w:pPr>
        <w:spacing w:after="0" w:line="360" w:lineRule="auto"/>
        <w:jc w:val="both"/>
        <w:rPr>
          <w:rFonts w:ascii="Times New Roman" w:hAnsi="Times New Roman"/>
          <w:sz w:val="24"/>
          <w:szCs w:val="24"/>
        </w:rPr>
      </w:pPr>
    </w:p>
    <w:p w:rsidR="003027A6" w:rsidRPr="003027A6" w:rsidRDefault="003027A6" w:rsidP="003027A6">
      <w:pPr>
        <w:spacing w:after="0" w:line="360" w:lineRule="auto"/>
        <w:jc w:val="both"/>
        <w:rPr>
          <w:rFonts w:ascii="Times New Roman" w:hAnsi="Times New Roman"/>
          <w:sz w:val="24"/>
          <w:szCs w:val="24"/>
        </w:rPr>
      </w:pPr>
      <w:r w:rsidRPr="003027A6">
        <w:rPr>
          <w:rFonts w:ascii="Times New Roman" w:hAnsi="Times New Roman"/>
          <w:sz w:val="24"/>
          <w:szCs w:val="24"/>
        </w:rPr>
        <w:t>By understanding these components and technologies, stakeholders can gain insights into the building blocks of network virtualization and its potential impact on modern infrastructure.</w:t>
      </w:r>
    </w:p>
    <w:p w:rsidR="003027A6" w:rsidRDefault="003027A6" w:rsidP="003027A6">
      <w:pPr>
        <w:spacing w:after="0" w:line="360" w:lineRule="auto"/>
        <w:jc w:val="both"/>
        <w:rPr>
          <w:rFonts w:ascii="Times New Roman" w:hAnsi="Times New Roman"/>
          <w:sz w:val="24"/>
          <w:szCs w:val="24"/>
        </w:rPr>
      </w:pPr>
    </w:p>
    <w:p w:rsidR="00A12FA9" w:rsidRPr="003027A6" w:rsidRDefault="00A12FA9" w:rsidP="003027A6">
      <w:pPr>
        <w:spacing w:after="0" w:line="360" w:lineRule="auto"/>
        <w:jc w:val="both"/>
        <w:rPr>
          <w:rFonts w:ascii="Times New Roman" w:hAnsi="Times New Roman"/>
          <w:sz w:val="24"/>
          <w:szCs w:val="24"/>
        </w:rPr>
      </w:pPr>
    </w:p>
    <w:p w:rsidR="003027A6" w:rsidRPr="003027A6" w:rsidRDefault="003027A6" w:rsidP="003027A6">
      <w:pPr>
        <w:spacing w:after="0" w:line="360" w:lineRule="auto"/>
        <w:jc w:val="both"/>
        <w:rPr>
          <w:rFonts w:ascii="Times New Roman" w:hAnsi="Times New Roman"/>
          <w:b/>
          <w:sz w:val="24"/>
          <w:szCs w:val="24"/>
        </w:rPr>
      </w:pPr>
      <w:r w:rsidRPr="003027A6">
        <w:rPr>
          <w:rFonts w:ascii="Times New Roman" w:hAnsi="Times New Roman"/>
          <w:b/>
          <w:sz w:val="24"/>
          <w:szCs w:val="24"/>
        </w:rPr>
        <w:lastRenderedPageBreak/>
        <w:t>BENEFITS OF NETWORK VIRTUALIZATION</w:t>
      </w:r>
    </w:p>
    <w:p w:rsidR="003027A6" w:rsidRDefault="003027A6" w:rsidP="003027A6">
      <w:pPr>
        <w:spacing w:after="0" w:line="360" w:lineRule="auto"/>
        <w:jc w:val="both"/>
        <w:rPr>
          <w:rFonts w:ascii="Times New Roman" w:hAnsi="Times New Roman"/>
          <w:sz w:val="24"/>
          <w:szCs w:val="24"/>
        </w:rPr>
      </w:pPr>
      <w:r w:rsidRPr="003027A6">
        <w:rPr>
          <w:rFonts w:ascii="Times New Roman" w:hAnsi="Times New Roman"/>
          <w:sz w:val="24"/>
          <w:szCs w:val="24"/>
        </w:rPr>
        <w:t>Network virtualization offers numerous advantages for modern IT infrastructures, providing enhanced resource utilization, improved scalability and flexibility, simplified network management, and significant cost savings and efficiency gains. This section elaborates on each of these benefits and highlights the advantages of adopting network virtualization technologies.</w:t>
      </w:r>
    </w:p>
    <w:p w:rsidR="003027A6" w:rsidRPr="003027A6" w:rsidRDefault="003027A6" w:rsidP="003027A6">
      <w:pPr>
        <w:spacing w:after="0" w:line="360" w:lineRule="auto"/>
        <w:jc w:val="both"/>
        <w:rPr>
          <w:rFonts w:ascii="Times New Roman" w:hAnsi="Times New Roman"/>
          <w:sz w:val="24"/>
          <w:szCs w:val="24"/>
        </w:rPr>
      </w:pPr>
    </w:p>
    <w:p w:rsidR="003027A6" w:rsidRDefault="003027A6" w:rsidP="003027A6">
      <w:pPr>
        <w:spacing w:after="0" w:line="360" w:lineRule="auto"/>
        <w:jc w:val="both"/>
        <w:rPr>
          <w:rFonts w:ascii="Times New Roman" w:hAnsi="Times New Roman"/>
          <w:sz w:val="24"/>
          <w:szCs w:val="24"/>
        </w:rPr>
      </w:pPr>
      <w:r w:rsidRPr="003027A6">
        <w:rPr>
          <w:rFonts w:ascii="Times New Roman" w:hAnsi="Times New Roman"/>
          <w:b/>
          <w:sz w:val="24"/>
          <w:szCs w:val="24"/>
        </w:rPr>
        <w:t xml:space="preserve">Enhanced Resource Utilization: </w:t>
      </w:r>
      <w:r w:rsidRPr="003027A6">
        <w:rPr>
          <w:rFonts w:ascii="Times New Roman" w:hAnsi="Times New Roman"/>
          <w:sz w:val="24"/>
          <w:szCs w:val="24"/>
        </w:rPr>
        <w:t>Network virtualization enables the efficient allocation and utilization of network resources by abstracting physical network hardware and creating virtualized network components. By decoupling network functions from underlying hardware, virtualization allows for dynamic resource allocation based on demand, leading to optimal utilization of network capacity. This enhances overall network performance and ensures that resources are efficiently utilized to meet evolving application requirements.</w:t>
      </w:r>
    </w:p>
    <w:p w:rsidR="003027A6" w:rsidRPr="003027A6" w:rsidRDefault="003027A6" w:rsidP="003027A6">
      <w:pPr>
        <w:spacing w:after="0" w:line="360" w:lineRule="auto"/>
        <w:jc w:val="both"/>
        <w:rPr>
          <w:rFonts w:ascii="Times New Roman" w:hAnsi="Times New Roman"/>
          <w:sz w:val="24"/>
          <w:szCs w:val="24"/>
        </w:rPr>
      </w:pPr>
    </w:p>
    <w:p w:rsidR="003027A6" w:rsidRDefault="003027A6" w:rsidP="003027A6">
      <w:pPr>
        <w:spacing w:after="0" w:line="360" w:lineRule="auto"/>
        <w:jc w:val="both"/>
        <w:rPr>
          <w:rFonts w:ascii="Times New Roman" w:hAnsi="Times New Roman"/>
          <w:sz w:val="24"/>
          <w:szCs w:val="24"/>
        </w:rPr>
      </w:pPr>
      <w:r w:rsidRPr="003027A6">
        <w:rPr>
          <w:rFonts w:ascii="Times New Roman" w:hAnsi="Times New Roman"/>
          <w:b/>
          <w:sz w:val="24"/>
          <w:szCs w:val="24"/>
        </w:rPr>
        <w:t xml:space="preserve">Improved Scalability and Flexibility: </w:t>
      </w:r>
      <w:r w:rsidRPr="003027A6">
        <w:rPr>
          <w:rFonts w:ascii="Times New Roman" w:hAnsi="Times New Roman"/>
          <w:sz w:val="24"/>
          <w:szCs w:val="24"/>
        </w:rPr>
        <w:t>Virtualized networks offer unparalleled scalability and flexibility, allowing organizations to quickly adapt to changing business needs and accommodate growth without significant infrastructure investments. With network virtualization, new network services and applications can be provisioned and deployed rapidly, enabling organizations to scale their networks up or down as needed. This agility and flexibility empower businesses to respond to market demands and technological advancements more effectively, fostering innovation and competitiveness.</w:t>
      </w:r>
    </w:p>
    <w:p w:rsidR="003027A6" w:rsidRPr="003027A6" w:rsidRDefault="003027A6" w:rsidP="003027A6">
      <w:pPr>
        <w:spacing w:after="0" w:line="360" w:lineRule="auto"/>
        <w:jc w:val="both"/>
        <w:rPr>
          <w:rFonts w:ascii="Times New Roman" w:hAnsi="Times New Roman"/>
          <w:sz w:val="24"/>
          <w:szCs w:val="24"/>
        </w:rPr>
      </w:pPr>
    </w:p>
    <w:p w:rsidR="003027A6" w:rsidRDefault="003027A6" w:rsidP="003027A6">
      <w:pPr>
        <w:spacing w:after="0" w:line="360" w:lineRule="auto"/>
        <w:jc w:val="both"/>
        <w:rPr>
          <w:rFonts w:ascii="Times New Roman" w:hAnsi="Times New Roman"/>
          <w:sz w:val="24"/>
          <w:szCs w:val="24"/>
        </w:rPr>
      </w:pPr>
      <w:r w:rsidRPr="003027A6">
        <w:rPr>
          <w:rFonts w:ascii="Times New Roman" w:hAnsi="Times New Roman"/>
          <w:b/>
          <w:sz w:val="24"/>
          <w:szCs w:val="24"/>
        </w:rPr>
        <w:t>Simplified Network Management:</w:t>
      </w:r>
      <w:r w:rsidRPr="003027A6">
        <w:rPr>
          <w:rFonts w:ascii="Times New Roman" w:hAnsi="Times New Roman"/>
          <w:sz w:val="24"/>
          <w:szCs w:val="24"/>
        </w:rPr>
        <w:t xml:space="preserve"> Network virtualization simplifies network management by abstracting complex network functionalities into software-based components that can be managed centrally through a unified interface. This centralized management approach streamlines network provisioning, configuration, monitoring, and troubleshooting, reducing the administrative overhead associated with traditional hardware-based networks. Additionally, automation and orchestration capabilities offered by virtualized network environments further enhance operational efficiency and enable organizations to achieve greater consistency and reliability in network management tasks.</w:t>
      </w:r>
    </w:p>
    <w:p w:rsidR="003027A6" w:rsidRPr="003027A6" w:rsidRDefault="003027A6" w:rsidP="003027A6">
      <w:pPr>
        <w:spacing w:after="0" w:line="360" w:lineRule="auto"/>
        <w:jc w:val="both"/>
        <w:rPr>
          <w:rFonts w:ascii="Times New Roman" w:hAnsi="Times New Roman"/>
          <w:sz w:val="24"/>
          <w:szCs w:val="24"/>
        </w:rPr>
      </w:pPr>
    </w:p>
    <w:p w:rsidR="003027A6" w:rsidRDefault="003027A6" w:rsidP="003027A6">
      <w:pPr>
        <w:spacing w:after="0" w:line="360" w:lineRule="auto"/>
        <w:jc w:val="both"/>
        <w:rPr>
          <w:rFonts w:ascii="Times New Roman" w:hAnsi="Times New Roman"/>
          <w:sz w:val="24"/>
          <w:szCs w:val="24"/>
        </w:rPr>
      </w:pPr>
      <w:r w:rsidRPr="003027A6">
        <w:rPr>
          <w:rFonts w:ascii="Times New Roman" w:hAnsi="Times New Roman"/>
          <w:b/>
          <w:sz w:val="24"/>
          <w:szCs w:val="24"/>
        </w:rPr>
        <w:t>Cost Savings and Efficiency Gains:</w:t>
      </w:r>
      <w:r w:rsidRPr="003027A6">
        <w:rPr>
          <w:rFonts w:ascii="Times New Roman" w:hAnsi="Times New Roman"/>
          <w:sz w:val="24"/>
          <w:szCs w:val="24"/>
        </w:rPr>
        <w:t xml:space="preserve"> By consolidating multiple network functions onto a shared infrastructure and optimizing resource utilization, network virtualization delivers </w:t>
      </w:r>
      <w:r w:rsidRPr="003027A6">
        <w:rPr>
          <w:rFonts w:ascii="Times New Roman" w:hAnsi="Times New Roman"/>
          <w:sz w:val="24"/>
          <w:szCs w:val="24"/>
        </w:rPr>
        <w:lastRenderedPageBreak/>
        <w:t>significant cost savings and efficiency gains for organizations. Virtualized networks eliminate the need for dedicated hardware appliances for each network function, reducing capital expenditures (</w:t>
      </w:r>
      <w:proofErr w:type="spellStart"/>
      <w:r w:rsidRPr="003027A6">
        <w:rPr>
          <w:rFonts w:ascii="Times New Roman" w:hAnsi="Times New Roman"/>
          <w:sz w:val="24"/>
          <w:szCs w:val="24"/>
        </w:rPr>
        <w:t>CapEx</w:t>
      </w:r>
      <w:proofErr w:type="spellEnd"/>
      <w:r w:rsidRPr="003027A6">
        <w:rPr>
          <w:rFonts w:ascii="Times New Roman" w:hAnsi="Times New Roman"/>
          <w:sz w:val="24"/>
          <w:szCs w:val="24"/>
        </w:rPr>
        <w:t>) on hardware procurement and maintenance. Moreover, the scalability and flexibility of virtualized networks enable organizations to achieve higher levels of utilization and productivity, driving down operational expenses (</w:t>
      </w:r>
      <w:proofErr w:type="spellStart"/>
      <w:r w:rsidRPr="003027A6">
        <w:rPr>
          <w:rFonts w:ascii="Times New Roman" w:hAnsi="Times New Roman"/>
          <w:sz w:val="24"/>
          <w:szCs w:val="24"/>
        </w:rPr>
        <w:t>OpEx</w:t>
      </w:r>
      <w:proofErr w:type="spellEnd"/>
      <w:r w:rsidRPr="003027A6">
        <w:rPr>
          <w:rFonts w:ascii="Times New Roman" w:hAnsi="Times New Roman"/>
          <w:sz w:val="24"/>
          <w:szCs w:val="24"/>
        </w:rPr>
        <w:t>) associated with network management and maintenance.</w:t>
      </w:r>
    </w:p>
    <w:p w:rsidR="003027A6" w:rsidRPr="003027A6" w:rsidRDefault="003027A6" w:rsidP="003027A6">
      <w:pPr>
        <w:spacing w:after="0" w:line="360" w:lineRule="auto"/>
        <w:jc w:val="both"/>
        <w:rPr>
          <w:rFonts w:ascii="Times New Roman" w:hAnsi="Times New Roman"/>
          <w:sz w:val="24"/>
          <w:szCs w:val="24"/>
        </w:rPr>
      </w:pPr>
    </w:p>
    <w:p w:rsidR="00F552F9" w:rsidRPr="003027A6" w:rsidRDefault="003027A6" w:rsidP="003027A6">
      <w:pPr>
        <w:spacing w:after="0" w:line="360" w:lineRule="auto"/>
        <w:jc w:val="center"/>
        <w:rPr>
          <w:rFonts w:ascii="Times New Roman" w:hAnsi="Times New Roman"/>
          <w:b/>
          <w:i/>
          <w:sz w:val="24"/>
          <w:szCs w:val="24"/>
        </w:rPr>
      </w:pPr>
      <w:r w:rsidRPr="003027A6">
        <w:rPr>
          <w:rFonts w:ascii="Times New Roman" w:hAnsi="Times New Roman"/>
          <w:b/>
          <w:i/>
          <w:sz w:val="24"/>
          <w:szCs w:val="24"/>
        </w:rPr>
        <w:t xml:space="preserve">Table </w:t>
      </w:r>
      <w:r w:rsidR="00A12FA9">
        <w:rPr>
          <w:rFonts w:ascii="Times New Roman" w:hAnsi="Times New Roman"/>
          <w:b/>
          <w:i/>
          <w:sz w:val="24"/>
          <w:szCs w:val="24"/>
        </w:rPr>
        <w:t>3</w:t>
      </w:r>
      <w:r w:rsidRPr="003027A6">
        <w:rPr>
          <w:rFonts w:ascii="Times New Roman" w:hAnsi="Times New Roman"/>
          <w:b/>
          <w:i/>
          <w:sz w:val="24"/>
          <w:szCs w:val="24"/>
        </w:rPr>
        <w:t>: Comparison of Traditional vs. Virtualized Networks</w:t>
      </w:r>
    </w:p>
    <w:tbl>
      <w:tblPr>
        <w:tblW w:w="5000" w:type="pct"/>
        <w:tblCellSpacing w:w="1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tblPr>
      <w:tblGrid>
        <w:gridCol w:w="2101"/>
        <w:gridCol w:w="3370"/>
        <w:gridCol w:w="3739"/>
      </w:tblGrid>
      <w:tr w:rsidR="00A7341F" w:rsidRPr="00B332EF" w:rsidTr="00A7341F">
        <w:trPr>
          <w:tblHeader/>
          <w:tblCellSpacing w:w="15" w:type="dxa"/>
        </w:trPr>
        <w:tc>
          <w:tcPr>
            <w:tcW w:w="1116" w:type="pct"/>
            <w:tcBorders>
              <w:top w:val="single" w:sz="6"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b/>
                <w:bCs/>
                <w:color w:val="0D0D0D"/>
                <w:sz w:val="24"/>
                <w:szCs w:val="24"/>
                <w:lang w:eastAsia="en-IN"/>
              </w:rPr>
            </w:pPr>
            <w:r w:rsidRPr="00A7341F">
              <w:rPr>
                <w:rFonts w:ascii="Times New Roman" w:eastAsia="Times New Roman" w:hAnsi="Times New Roman"/>
                <w:b/>
                <w:bCs/>
                <w:color w:val="0D0D0D"/>
                <w:sz w:val="24"/>
                <w:szCs w:val="24"/>
                <w:lang w:eastAsia="en-IN"/>
              </w:rPr>
              <w:t>Benefit</w:t>
            </w:r>
          </w:p>
        </w:tc>
        <w:tc>
          <w:tcPr>
            <w:tcW w:w="1813" w:type="pct"/>
            <w:tcBorders>
              <w:top w:val="single" w:sz="6"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b/>
                <w:bCs/>
                <w:color w:val="0D0D0D"/>
                <w:sz w:val="24"/>
                <w:szCs w:val="24"/>
                <w:lang w:eastAsia="en-IN"/>
              </w:rPr>
            </w:pPr>
            <w:r w:rsidRPr="00A7341F">
              <w:rPr>
                <w:rFonts w:ascii="Times New Roman" w:eastAsia="Times New Roman" w:hAnsi="Times New Roman"/>
                <w:b/>
                <w:bCs/>
                <w:color w:val="0D0D0D"/>
                <w:sz w:val="24"/>
                <w:szCs w:val="24"/>
                <w:lang w:eastAsia="en-IN"/>
              </w:rPr>
              <w:t>Traditional Networks</w:t>
            </w:r>
          </w:p>
        </w:tc>
        <w:tc>
          <w:tcPr>
            <w:tcW w:w="2005" w:type="pct"/>
            <w:tcBorders>
              <w:top w:val="single" w:sz="6" w:space="0" w:color="E3E3E3"/>
              <w:left w:val="single" w:sz="6" w:space="0" w:color="E3E3E3"/>
              <w:bottom w:val="single" w:sz="6" w:space="0" w:color="E3E3E3"/>
              <w:right w:val="single" w:sz="6"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b/>
                <w:bCs/>
                <w:color w:val="0D0D0D"/>
                <w:sz w:val="24"/>
                <w:szCs w:val="24"/>
                <w:lang w:eastAsia="en-IN"/>
              </w:rPr>
            </w:pPr>
            <w:r w:rsidRPr="00A7341F">
              <w:rPr>
                <w:rFonts w:ascii="Times New Roman" w:eastAsia="Times New Roman" w:hAnsi="Times New Roman"/>
                <w:b/>
                <w:bCs/>
                <w:color w:val="0D0D0D"/>
                <w:sz w:val="24"/>
                <w:szCs w:val="24"/>
                <w:lang w:eastAsia="en-IN"/>
              </w:rPr>
              <w:t>Virtualized Networks</w:t>
            </w:r>
          </w:p>
        </w:tc>
      </w:tr>
      <w:tr w:rsidR="00A7341F" w:rsidRPr="00B332EF" w:rsidTr="00A7341F">
        <w:trPr>
          <w:tblCellSpacing w:w="15" w:type="dxa"/>
        </w:trPr>
        <w:tc>
          <w:tcPr>
            <w:tcW w:w="1116"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Resource Utilization</w:t>
            </w:r>
          </w:p>
        </w:tc>
        <w:tc>
          <w:tcPr>
            <w:tcW w:w="1813"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Fixed allocation of hardware resources</w:t>
            </w:r>
          </w:p>
        </w:tc>
        <w:tc>
          <w:tcPr>
            <w:tcW w:w="2005"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Dynamic allocation based on demand</w:t>
            </w:r>
          </w:p>
        </w:tc>
      </w:tr>
      <w:tr w:rsidR="00A7341F" w:rsidRPr="00B332EF" w:rsidTr="00A7341F">
        <w:trPr>
          <w:tblCellSpacing w:w="15" w:type="dxa"/>
        </w:trPr>
        <w:tc>
          <w:tcPr>
            <w:tcW w:w="1116"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Scalability and Flexibility</w:t>
            </w:r>
          </w:p>
        </w:tc>
        <w:tc>
          <w:tcPr>
            <w:tcW w:w="1813"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Limited scalability, costly upgrades</w:t>
            </w:r>
          </w:p>
        </w:tc>
        <w:tc>
          <w:tcPr>
            <w:tcW w:w="2005"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Rapid provisioning, adaptive scaling</w:t>
            </w:r>
          </w:p>
        </w:tc>
      </w:tr>
      <w:tr w:rsidR="00A7341F" w:rsidRPr="00B332EF" w:rsidTr="00A7341F">
        <w:trPr>
          <w:tblCellSpacing w:w="15" w:type="dxa"/>
        </w:trPr>
        <w:tc>
          <w:tcPr>
            <w:tcW w:w="1116"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Network Management</w:t>
            </w:r>
          </w:p>
        </w:tc>
        <w:tc>
          <w:tcPr>
            <w:tcW w:w="1813"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Complex and manual configuration</w:t>
            </w:r>
          </w:p>
        </w:tc>
        <w:tc>
          <w:tcPr>
            <w:tcW w:w="2005"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Centralized management, automation, and orchestration</w:t>
            </w:r>
          </w:p>
        </w:tc>
      </w:tr>
      <w:tr w:rsidR="00A7341F" w:rsidRPr="00B332EF" w:rsidTr="00A7341F">
        <w:trPr>
          <w:tblCellSpacing w:w="15" w:type="dxa"/>
        </w:trPr>
        <w:tc>
          <w:tcPr>
            <w:tcW w:w="1116"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Cost Savings and Efficiency</w:t>
            </w:r>
          </w:p>
        </w:tc>
        <w:tc>
          <w:tcPr>
            <w:tcW w:w="1813"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 xml:space="preserve">High </w:t>
            </w:r>
            <w:proofErr w:type="spellStart"/>
            <w:r w:rsidRPr="00A7341F">
              <w:rPr>
                <w:rFonts w:ascii="Times New Roman" w:eastAsia="Times New Roman" w:hAnsi="Times New Roman"/>
                <w:color w:val="0D0D0D"/>
                <w:sz w:val="24"/>
                <w:szCs w:val="24"/>
                <w:lang w:eastAsia="en-IN"/>
              </w:rPr>
              <w:t>CapEx</w:t>
            </w:r>
            <w:proofErr w:type="spellEnd"/>
            <w:r w:rsidRPr="00A7341F">
              <w:rPr>
                <w:rFonts w:ascii="Times New Roman" w:eastAsia="Times New Roman" w:hAnsi="Times New Roman"/>
                <w:color w:val="0D0D0D"/>
                <w:sz w:val="24"/>
                <w:szCs w:val="24"/>
                <w:lang w:eastAsia="en-IN"/>
              </w:rPr>
              <w:t xml:space="preserve"> and </w:t>
            </w:r>
            <w:proofErr w:type="spellStart"/>
            <w:r w:rsidRPr="00A7341F">
              <w:rPr>
                <w:rFonts w:ascii="Times New Roman" w:eastAsia="Times New Roman" w:hAnsi="Times New Roman"/>
                <w:color w:val="0D0D0D"/>
                <w:sz w:val="24"/>
                <w:szCs w:val="24"/>
                <w:lang w:eastAsia="en-IN"/>
              </w:rPr>
              <w:t>OpEx</w:t>
            </w:r>
            <w:proofErr w:type="spellEnd"/>
            <w:r w:rsidRPr="00A7341F">
              <w:rPr>
                <w:rFonts w:ascii="Times New Roman" w:eastAsia="Times New Roman" w:hAnsi="Times New Roman"/>
                <w:color w:val="0D0D0D"/>
                <w:sz w:val="24"/>
                <w:szCs w:val="24"/>
                <w:lang w:eastAsia="en-IN"/>
              </w:rPr>
              <w:t xml:space="preserve"> due to dedicated hardware</w:t>
            </w:r>
          </w:p>
        </w:tc>
        <w:tc>
          <w:tcPr>
            <w:tcW w:w="2005"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A7341F" w:rsidRPr="00A7341F" w:rsidRDefault="00A7341F" w:rsidP="00A7341F">
            <w:pPr>
              <w:spacing w:after="0" w:line="360" w:lineRule="auto"/>
              <w:jc w:val="both"/>
              <w:rPr>
                <w:rFonts w:ascii="Times New Roman" w:eastAsia="Times New Roman" w:hAnsi="Times New Roman"/>
                <w:color w:val="0D0D0D"/>
                <w:sz w:val="24"/>
                <w:szCs w:val="24"/>
                <w:lang w:eastAsia="en-IN"/>
              </w:rPr>
            </w:pPr>
            <w:r w:rsidRPr="00A7341F">
              <w:rPr>
                <w:rFonts w:ascii="Times New Roman" w:eastAsia="Times New Roman" w:hAnsi="Times New Roman"/>
                <w:color w:val="0D0D0D"/>
                <w:sz w:val="24"/>
                <w:szCs w:val="24"/>
                <w:lang w:eastAsia="en-IN"/>
              </w:rPr>
              <w:t xml:space="preserve">Lower </w:t>
            </w:r>
            <w:proofErr w:type="spellStart"/>
            <w:r w:rsidRPr="00A7341F">
              <w:rPr>
                <w:rFonts w:ascii="Times New Roman" w:eastAsia="Times New Roman" w:hAnsi="Times New Roman"/>
                <w:color w:val="0D0D0D"/>
                <w:sz w:val="24"/>
                <w:szCs w:val="24"/>
                <w:lang w:eastAsia="en-IN"/>
              </w:rPr>
              <w:t>CapEx</w:t>
            </w:r>
            <w:proofErr w:type="spellEnd"/>
            <w:r w:rsidRPr="00A7341F">
              <w:rPr>
                <w:rFonts w:ascii="Times New Roman" w:eastAsia="Times New Roman" w:hAnsi="Times New Roman"/>
                <w:color w:val="0D0D0D"/>
                <w:sz w:val="24"/>
                <w:szCs w:val="24"/>
                <w:lang w:eastAsia="en-IN"/>
              </w:rPr>
              <w:t xml:space="preserve"> and </w:t>
            </w:r>
            <w:proofErr w:type="spellStart"/>
            <w:r w:rsidRPr="00A7341F">
              <w:rPr>
                <w:rFonts w:ascii="Times New Roman" w:eastAsia="Times New Roman" w:hAnsi="Times New Roman"/>
                <w:color w:val="0D0D0D"/>
                <w:sz w:val="24"/>
                <w:szCs w:val="24"/>
                <w:lang w:eastAsia="en-IN"/>
              </w:rPr>
              <w:t>OpEx</w:t>
            </w:r>
            <w:proofErr w:type="spellEnd"/>
            <w:r w:rsidRPr="00A7341F">
              <w:rPr>
                <w:rFonts w:ascii="Times New Roman" w:eastAsia="Times New Roman" w:hAnsi="Times New Roman"/>
                <w:color w:val="0D0D0D"/>
                <w:sz w:val="24"/>
                <w:szCs w:val="24"/>
                <w:lang w:eastAsia="en-IN"/>
              </w:rPr>
              <w:t>, increased ROI</w:t>
            </w:r>
          </w:p>
        </w:tc>
      </w:tr>
    </w:tbl>
    <w:p w:rsidR="00F552F9" w:rsidRDefault="00F552F9" w:rsidP="00CA6712">
      <w:pPr>
        <w:spacing w:after="0" w:line="360" w:lineRule="auto"/>
        <w:jc w:val="both"/>
        <w:rPr>
          <w:rFonts w:ascii="Times New Roman" w:hAnsi="Times New Roman"/>
          <w:sz w:val="24"/>
          <w:szCs w:val="24"/>
        </w:rPr>
      </w:pPr>
    </w:p>
    <w:p w:rsidR="00C62E52" w:rsidRPr="00C62E52" w:rsidRDefault="00A12FA9" w:rsidP="00C62E52">
      <w:pPr>
        <w:spacing w:after="0" w:line="360" w:lineRule="auto"/>
        <w:jc w:val="both"/>
        <w:rPr>
          <w:rFonts w:ascii="Times New Roman" w:hAnsi="Times New Roman"/>
          <w:sz w:val="24"/>
          <w:szCs w:val="24"/>
        </w:rPr>
      </w:pPr>
      <w:r>
        <w:rPr>
          <w:rFonts w:ascii="Times New Roman" w:hAnsi="Times New Roman"/>
          <w:sz w:val="24"/>
          <w:szCs w:val="24"/>
        </w:rPr>
        <w:t>T</w:t>
      </w:r>
      <w:r w:rsidR="00C62E52" w:rsidRPr="00C62E52">
        <w:rPr>
          <w:rFonts w:ascii="Times New Roman" w:hAnsi="Times New Roman"/>
          <w:sz w:val="24"/>
          <w:szCs w:val="24"/>
        </w:rPr>
        <w:t>he benefits of network virtualization are compelling, offering organizations a strategic advantage in modernizing their network infrastructure, improving operational efficiency, and driving business innovation. By embracing network virtualization technologies, organizations can unlock new opportunities for growth, agility, and cost optimization in an increasingly digital and dynamic business environment.</w:t>
      </w:r>
    </w:p>
    <w:p w:rsidR="00C62E52" w:rsidRPr="00C62E52" w:rsidRDefault="00C62E52" w:rsidP="00C62E52">
      <w:pPr>
        <w:spacing w:after="0" w:line="360" w:lineRule="auto"/>
        <w:jc w:val="both"/>
        <w:rPr>
          <w:rFonts w:ascii="Times New Roman" w:hAnsi="Times New Roman"/>
          <w:sz w:val="24"/>
          <w:szCs w:val="24"/>
        </w:rPr>
      </w:pPr>
    </w:p>
    <w:p w:rsidR="00C62E52" w:rsidRPr="00C62E52" w:rsidRDefault="00C62E52" w:rsidP="00C62E52">
      <w:pPr>
        <w:spacing w:after="0" w:line="360" w:lineRule="auto"/>
        <w:jc w:val="both"/>
        <w:rPr>
          <w:rFonts w:ascii="Times New Roman" w:hAnsi="Times New Roman"/>
          <w:b/>
          <w:sz w:val="24"/>
          <w:szCs w:val="24"/>
        </w:rPr>
      </w:pPr>
      <w:r w:rsidRPr="00C62E52">
        <w:rPr>
          <w:rFonts w:ascii="Times New Roman" w:hAnsi="Times New Roman"/>
          <w:b/>
          <w:sz w:val="24"/>
          <w:szCs w:val="24"/>
        </w:rPr>
        <w:t>CHALLENGES IN NETWORK VIRTUALIZATION</w:t>
      </w:r>
    </w:p>
    <w:p w:rsidR="00C62E52" w:rsidRDefault="00C62E52" w:rsidP="00C62E52">
      <w:pPr>
        <w:spacing w:after="0" w:line="360" w:lineRule="auto"/>
        <w:jc w:val="both"/>
        <w:rPr>
          <w:rFonts w:ascii="Times New Roman" w:hAnsi="Times New Roman"/>
          <w:sz w:val="24"/>
          <w:szCs w:val="24"/>
        </w:rPr>
      </w:pPr>
      <w:r w:rsidRPr="00C62E52">
        <w:rPr>
          <w:rFonts w:ascii="Times New Roman" w:hAnsi="Times New Roman"/>
          <w:sz w:val="24"/>
          <w:szCs w:val="24"/>
        </w:rPr>
        <w:t>While network virtualization offers significant benefits, its adoption also presents several challenges that organizations must address to realize its full potential. This section explores the key challenges associated with network virtualization, including security concerns, performance issues, integration complexities, and skills gap and training needs.</w:t>
      </w:r>
    </w:p>
    <w:p w:rsidR="00C62E52" w:rsidRPr="00C62E52" w:rsidRDefault="00C62E52" w:rsidP="00C62E52">
      <w:pPr>
        <w:spacing w:after="0" w:line="360" w:lineRule="auto"/>
        <w:jc w:val="both"/>
        <w:rPr>
          <w:rFonts w:ascii="Times New Roman" w:hAnsi="Times New Roman"/>
          <w:sz w:val="24"/>
          <w:szCs w:val="24"/>
        </w:rPr>
      </w:pPr>
    </w:p>
    <w:p w:rsidR="00C62E52" w:rsidRDefault="00C62E52" w:rsidP="00C62E52">
      <w:pPr>
        <w:spacing w:after="0" w:line="360" w:lineRule="auto"/>
        <w:jc w:val="both"/>
        <w:rPr>
          <w:rFonts w:ascii="Times New Roman" w:hAnsi="Times New Roman"/>
          <w:sz w:val="24"/>
          <w:szCs w:val="24"/>
        </w:rPr>
      </w:pPr>
      <w:r w:rsidRPr="00C62E52">
        <w:rPr>
          <w:rFonts w:ascii="Times New Roman" w:hAnsi="Times New Roman"/>
          <w:b/>
          <w:sz w:val="24"/>
          <w:szCs w:val="24"/>
        </w:rPr>
        <w:t xml:space="preserve">Security Concerns: </w:t>
      </w:r>
      <w:r w:rsidRPr="00C62E52">
        <w:rPr>
          <w:rFonts w:ascii="Times New Roman" w:hAnsi="Times New Roman"/>
          <w:sz w:val="24"/>
          <w:szCs w:val="24"/>
        </w:rPr>
        <w:t xml:space="preserve">One of the foremost challenges in network virtualization is ensuring robust security in virtualized environments. Virtual networks introduce new attack surfaces </w:t>
      </w:r>
      <w:r w:rsidRPr="00C62E52">
        <w:rPr>
          <w:rFonts w:ascii="Times New Roman" w:hAnsi="Times New Roman"/>
          <w:sz w:val="24"/>
          <w:szCs w:val="24"/>
        </w:rPr>
        <w:lastRenderedPageBreak/>
        <w:t>and vulnerabilities that traditional security measures may not adequately address. For example, the sharing of physical infrastructure in virtualized environments increases the risk of lateral movement and unauthorized access between virtualized workloads. Additionally, the dynamic nature of virtualized networks complicates security management and enforcement of policies. To mitigate these risks, organizations need to implement comprehensive security measures, including network segmentation, encryption, access controls, and continuous monitoring, tailored to the unique requirements of virtualized environments.</w:t>
      </w:r>
    </w:p>
    <w:p w:rsidR="00C62E52" w:rsidRPr="00C62E52" w:rsidRDefault="00C62E52" w:rsidP="00C62E52">
      <w:pPr>
        <w:spacing w:after="0" w:line="360" w:lineRule="auto"/>
        <w:jc w:val="both"/>
        <w:rPr>
          <w:rFonts w:ascii="Times New Roman" w:hAnsi="Times New Roman"/>
          <w:sz w:val="24"/>
          <w:szCs w:val="24"/>
        </w:rPr>
      </w:pPr>
    </w:p>
    <w:p w:rsidR="00C62E52" w:rsidRDefault="00C62E52" w:rsidP="00C62E52">
      <w:pPr>
        <w:spacing w:after="0" w:line="360" w:lineRule="auto"/>
        <w:jc w:val="both"/>
        <w:rPr>
          <w:rFonts w:ascii="Times New Roman" w:hAnsi="Times New Roman"/>
          <w:sz w:val="24"/>
          <w:szCs w:val="24"/>
        </w:rPr>
      </w:pPr>
      <w:r w:rsidRPr="00C62E52">
        <w:rPr>
          <w:rFonts w:ascii="Times New Roman" w:hAnsi="Times New Roman"/>
          <w:b/>
          <w:sz w:val="24"/>
          <w:szCs w:val="24"/>
        </w:rPr>
        <w:t xml:space="preserve">Performance Issues: </w:t>
      </w:r>
      <w:r w:rsidRPr="00C62E52">
        <w:rPr>
          <w:rFonts w:ascii="Times New Roman" w:hAnsi="Times New Roman"/>
          <w:sz w:val="24"/>
          <w:szCs w:val="24"/>
        </w:rPr>
        <w:t>Network virtualization can introduce performance overheads due to the additional layers of abstraction and encapsulation involved. These overheads may impact network latency, throughput, and reliability, particularly in high-traffic environments or latency-sensitive applications. Performance issues can also arise from resource contention and inefficient resource allocation in virtualized environments. Organizations must carefully design and optimize their virtualized network infrastructure to minimize performance degradation and ensure that it meets the performance requirements of critical applications and workloads.</w:t>
      </w:r>
    </w:p>
    <w:p w:rsidR="00C62E52" w:rsidRPr="00C62E52" w:rsidRDefault="00C62E52" w:rsidP="00C62E52">
      <w:pPr>
        <w:spacing w:after="0" w:line="360" w:lineRule="auto"/>
        <w:jc w:val="both"/>
        <w:rPr>
          <w:rFonts w:ascii="Times New Roman" w:hAnsi="Times New Roman"/>
          <w:sz w:val="24"/>
          <w:szCs w:val="24"/>
        </w:rPr>
      </w:pPr>
    </w:p>
    <w:p w:rsidR="00C62E52" w:rsidRDefault="00C62E52" w:rsidP="00C62E52">
      <w:pPr>
        <w:spacing w:after="0" w:line="360" w:lineRule="auto"/>
        <w:jc w:val="both"/>
        <w:rPr>
          <w:rFonts w:ascii="Times New Roman" w:hAnsi="Times New Roman"/>
          <w:sz w:val="24"/>
          <w:szCs w:val="24"/>
        </w:rPr>
      </w:pPr>
      <w:r w:rsidRPr="00C62E52">
        <w:rPr>
          <w:rFonts w:ascii="Times New Roman" w:hAnsi="Times New Roman"/>
          <w:b/>
          <w:sz w:val="24"/>
          <w:szCs w:val="24"/>
        </w:rPr>
        <w:t xml:space="preserve">Integration Complexities: </w:t>
      </w:r>
      <w:r w:rsidRPr="00C62E52">
        <w:rPr>
          <w:rFonts w:ascii="Times New Roman" w:hAnsi="Times New Roman"/>
          <w:sz w:val="24"/>
          <w:szCs w:val="24"/>
        </w:rPr>
        <w:t>Integrating virtualized networks with existing IT infrastructure and legacy systems can be challenging, particularly in heterogeneous environments with diverse hardware, software, and protocols. Compatibility issues, interoperability challenges, and configuration complexities may arise when integrating virtualized network components with legacy networking equipment and management systems. Moreover, the transition to virtualized networking architectures often requires significant changes to existing network configurations and workflows, which can disrupt operations and pose deployment challenges. Organizations must develop comprehensive integration strategies and migration plans to minimize disruptions and ensure seamless integration of virtualized networks with legacy infrastructure.</w:t>
      </w:r>
    </w:p>
    <w:p w:rsidR="00C62E52" w:rsidRPr="00C62E52" w:rsidRDefault="00C62E52" w:rsidP="00C62E52">
      <w:pPr>
        <w:spacing w:after="0" w:line="360" w:lineRule="auto"/>
        <w:jc w:val="both"/>
        <w:rPr>
          <w:rFonts w:ascii="Times New Roman" w:hAnsi="Times New Roman"/>
          <w:sz w:val="24"/>
          <w:szCs w:val="24"/>
        </w:rPr>
      </w:pPr>
    </w:p>
    <w:p w:rsidR="00C62E52" w:rsidRDefault="00C62E52" w:rsidP="00C62E52">
      <w:pPr>
        <w:spacing w:after="0" w:line="360" w:lineRule="auto"/>
        <w:jc w:val="both"/>
        <w:rPr>
          <w:rFonts w:ascii="Times New Roman" w:hAnsi="Times New Roman"/>
          <w:sz w:val="24"/>
          <w:szCs w:val="24"/>
        </w:rPr>
      </w:pPr>
      <w:r w:rsidRPr="00C62E52">
        <w:rPr>
          <w:rFonts w:ascii="Times New Roman" w:hAnsi="Times New Roman"/>
          <w:b/>
          <w:sz w:val="24"/>
          <w:szCs w:val="24"/>
        </w:rPr>
        <w:t xml:space="preserve">Skills Gap and Training Needs: </w:t>
      </w:r>
      <w:r w:rsidRPr="00C62E52">
        <w:rPr>
          <w:rFonts w:ascii="Times New Roman" w:hAnsi="Times New Roman"/>
          <w:sz w:val="24"/>
          <w:szCs w:val="24"/>
        </w:rPr>
        <w:t xml:space="preserve">The adoption of network virtualization technologies requires specialized skills and expertise in virtualization, software-defined networking (SDN), network functions virtualization (NFV), and cloud computing. However, there is a shortage of professionals with the necessary skills and experience to design, deploy, and manage virtualized network environments effectively. Moreover, the rapid pace of technological </w:t>
      </w:r>
      <w:r w:rsidRPr="00C62E52">
        <w:rPr>
          <w:rFonts w:ascii="Times New Roman" w:hAnsi="Times New Roman"/>
          <w:sz w:val="24"/>
          <w:szCs w:val="24"/>
        </w:rPr>
        <w:lastRenderedPageBreak/>
        <w:t xml:space="preserve">innovation in the field of network virtualization necessitates ongoing training and </w:t>
      </w:r>
      <w:proofErr w:type="spellStart"/>
      <w:r w:rsidRPr="00C62E52">
        <w:rPr>
          <w:rFonts w:ascii="Times New Roman" w:hAnsi="Times New Roman"/>
          <w:sz w:val="24"/>
          <w:szCs w:val="24"/>
        </w:rPr>
        <w:t>upskilling</w:t>
      </w:r>
      <w:proofErr w:type="spellEnd"/>
      <w:r w:rsidRPr="00C62E52">
        <w:rPr>
          <w:rFonts w:ascii="Times New Roman" w:hAnsi="Times New Roman"/>
          <w:sz w:val="24"/>
          <w:szCs w:val="24"/>
        </w:rPr>
        <w:t xml:space="preserve"> of IT personnel to keep pace with emerging trends and best practices. Organizations must invest in employee training and development programs to bridge the skills gap and build a capable workforce capable of harnessing the full potential of network virtualization technologies.</w:t>
      </w:r>
    </w:p>
    <w:p w:rsidR="00C62E52" w:rsidRPr="00C62E52" w:rsidRDefault="00C62E52" w:rsidP="00C62E52">
      <w:pPr>
        <w:spacing w:after="0" w:line="360" w:lineRule="auto"/>
        <w:jc w:val="both"/>
        <w:rPr>
          <w:rFonts w:ascii="Times New Roman" w:hAnsi="Times New Roman"/>
          <w:sz w:val="24"/>
          <w:szCs w:val="24"/>
        </w:rPr>
      </w:pPr>
    </w:p>
    <w:p w:rsidR="00F552F9" w:rsidRPr="00C62E52" w:rsidRDefault="00C62E52" w:rsidP="00C62E52">
      <w:pPr>
        <w:spacing w:after="0" w:line="360" w:lineRule="auto"/>
        <w:jc w:val="center"/>
        <w:rPr>
          <w:rFonts w:ascii="Times New Roman" w:hAnsi="Times New Roman"/>
          <w:b/>
          <w:i/>
          <w:sz w:val="24"/>
          <w:szCs w:val="24"/>
        </w:rPr>
      </w:pPr>
      <w:r w:rsidRPr="00C62E52">
        <w:rPr>
          <w:rFonts w:ascii="Times New Roman" w:hAnsi="Times New Roman"/>
          <w:b/>
          <w:i/>
          <w:sz w:val="24"/>
          <w:szCs w:val="24"/>
        </w:rPr>
        <w:t xml:space="preserve">Table </w:t>
      </w:r>
      <w:r w:rsidR="00A12FA9">
        <w:rPr>
          <w:rFonts w:ascii="Times New Roman" w:hAnsi="Times New Roman"/>
          <w:b/>
          <w:i/>
          <w:sz w:val="24"/>
          <w:szCs w:val="24"/>
        </w:rPr>
        <w:t>4</w:t>
      </w:r>
      <w:r w:rsidRPr="00C62E52">
        <w:rPr>
          <w:rFonts w:ascii="Times New Roman" w:hAnsi="Times New Roman"/>
          <w:b/>
          <w:i/>
          <w:sz w:val="24"/>
          <w:szCs w:val="24"/>
        </w:rPr>
        <w:t>: Mitigation Strategies for Network Virtualization Challenges</w:t>
      </w:r>
    </w:p>
    <w:tbl>
      <w:tblPr>
        <w:tblW w:w="5000" w:type="pct"/>
        <w:tblCellSpacing w:w="1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tblPr>
      <w:tblGrid>
        <w:gridCol w:w="2438"/>
        <w:gridCol w:w="6772"/>
      </w:tblGrid>
      <w:tr w:rsidR="00C62E52" w:rsidRPr="00B332EF" w:rsidTr="00A12FA9">
        <w:trPr>
          <w:tblHeader/>
          <w:tblCellSpacing w:w="15" w:type="dxa"/>
        </w:trPr>
        <w:tc>
          <w:tcPr>
            <w:tcW w:w="1299" w:type="pct"/>
            <w:tcBorders>
              <w:top w:val="single" w:sz="6" w:space="0" w:color="E3E3E3"/>
              <w:left w:val="single" w:sz="6" w:space="0" w:color="E3E3E3"/>
              <w:bottom w:val="single" w:sz="6" w:space="0" w:color="E3E3E3"/>
              <w:right w:val="single" w:sz="2"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b/>
                <w:bCs/>
                <w:color w:val="0D0D0D"/>
                <w:sz w:val="24"/>
                <w:szCs w:val="24"/>
                <w:lang w:eastAsia="en-IN"/>
              </w:rPr>
            </w:pPr>
            <w:r w:rsidRPr="00C62E52">
              <w:rPr>
                <w:rFonts w:ascii="Times New Roman" w:eastAsia="Times New Roman" w:hAnsi="Times New Roman"/>
                <w:b/>
                <w:bCs/>
                <w:color w:val="0D0D0D"/>
                <w:sz w:val="24"/>
                <w:szCs w:val="24"/>
                <w:lang w:eastAsia="en-IN"/>
              </w:rPr>
              <w:t>Challenge</w:t>
            </w:r>
          </w:p>
        </w:tc>
        <w:tc>
          <w:tcPr>
            <w:tcW w:w="3652" w:type="pct"/>
            <w:tcBorders>
              <w:top w:val="single" w:sz="6" w:space="0" w:color="E3E3E3"/>
              <w:left w:val="single" w:sz="6" w:space="0" w:color="E3E3E3"/>
              <w:bottom w:val="single" w:sz="6" w:space="0" w:color="E3E3E3"/>
              <w:right w:val="single" w:sz="6"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b/>
                <w:bCs/>
                <w:color w:val="0D0D0D"/>
                <w:sz w:val="24"/>
                <w:szCs w:val="24"/>
                <w:lang w:eastAsia="en-IN"/>
              </w:rPr>
            </w:pPr>
            <w:r w:rsidRPr="00C62E52">
              <w:rPr>
                <w:rFonts w:ascii="Times New Roman" w:eastAsia="Times New Roman" w:hAnsi="Times New Roman"/>
                <w:b/>
                <w:bCs/>
                <w:color w:val="0D0D0D"/>
                <w:sz w:val="24"/>
                <w:szCs w:val="24"/>
                <w:lang w:eastAsia="en-IN"/>
              </w:rPr>
              <w:t>Mitigation Strategies</w:t>
            </w:r>
          </w:p>
        </w:tc>
      </w:tr>
      <w:tr w:rsidR="00C62E52" w:rsidRPr="00B332EF" w:rsidTr="00A12FA9">
        <w:trPr>
          <w:tblCellSpacing w:w="15" w:type="dxa"/>
        </w:trPr>
        <w:tc>
          <w:tcPr>
            <w:tcW w:w="1299"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color w:val="0D0D0D"/>
                <w:sz w:val="24"/>
                <w:szCs w:val="24"/>
                <w:lang w:eastAsia="en-IN"/>
              </w:rPr>
            </w:pPr>
            <w:r w:rsidRPr="00C62E52">
              <w:rPr>
                <w:rFonts w:ascii="Times New Roman" w:eastAsia="Times New Roman" w:hAnsi="Times New Roman"/>
                <w:color w:val="0D0D0D"/>
                <w:sz w:val="24"/>
                <w:szCs w:val="24"/>
                <w:lang w:eastAsia="en-IN"/>
              </w:rPr>
              <w:t>Security Concerns</w:t>
            </w:r>
          </w:p>
        </w:tc>
        <w:tc>
          <w:tcPr>
            <w:tcW w:w="3652"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color w:val="0D0D0D"/>
                <w:sz w:val="24"/>
                <w:szCs w:val="24"/>
                <w:lang w:eastAsia="en-IN"/>
              </w:rPr>
            </w:pPr>
            <w:r w:rsidRPr="00C62E52">
              <w:rPr>
                <w:rFonts w:ascii="Times New Roman" w:eastAsia="Times New Roman" w:hAnsi="Times New Roman"/>
                <w:color w:val="0D0D0D"/>
                <w:sz w:val="24"/>
                <w:szCs w:val="24"/>
                <w:lang w:eastAsia="en-IN"/>
              </w:rPr>
              <w:t>Implement network segmentation, encryption, access controls, and continuous monitoring.</w:t>
            </w:r>
          </w:p>
        </w:tc>
      </w:tr>
      <w:tr w:rsidR="00C62E52" w:rsidRPr="00B332EF" w:rsidTr="00A12FA9">
        <w:trPr>
          <w:tblCellSpacing w:w="15" w:type="dxa"/>
        </w:trPr>
        <w:tc>
          <w:tcPr>
            <w:tcW w:w="1299"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color w:val="0D0D0D"/>
                <w:sz w:val="24"/>
                <w:szCs w:val="24"/>
                <w:lang w:eastAsia="en-IN"/>
              </w:rPr>
            </w:pPr>
            <w:r w:rsidRPr="00C62E52">
              <w:rPr>
                <w:rFonts w:ascii="Times New Roman" w:eastAsia="Times New Roman" w:hAnsi="Times New Roman"/>
                <w:color w:val="0D0D0D"/>
                <w:sz w:val="24"/>
                <w:szCs w:val="24"/>
                <w:lang w:eastAsia="en-IN"/>
              </w:rPr>
              <w:t>Performance Issues</w:t>
            </w:r>
          </w:p>
        </w:tc>
        <w:tc>
          <w:tcPr>
            <w:tcW w:w="3652"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color w:val="0D0D0D"/>
                <w:sz w:val="24"/>
                <w:szCs w:val="24"/>
                <w:lang w:eastAsia="en-IN"/>
              </w:rPr>
            </w:pPr>
            <w:r w:rsidRPr="00C62E52">
              <w:rPr>
                <w:rFonts w:ascii="Times New Roman" w:eastAsia="Times New Roman" w:hAnsi="Times New Roman"/>
                <w:color w:val="0D0D0D"/>
                <w:sz w:val="24"/>
                <w:szCs w:val="24"/>
                <w:lang w:eastAsia="en-IN"/>
              </w:rPr>
              <w:t>Optimize network design, resource allocation, and traffic management.</w:t>
            </w:r>
          </w:p>
        </w:tc>
      </w:tr>
      <w:tr w:rsidR="00C62E52" w:rsidRPr="00B332EF" w:rsidTr="00A12FA9">
        <w:trPr>
          <w:tblCellSpacing w:w="15" w:type="dxa"/>
        </w:trPr>
        <w:tc>
          <w:tcPr>
            <w:tcW w:w="1299"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color w:val="0D0D0D"/>
                <w:sz w:val="24"/>
                <w:szCs w:val="24"/>
                <w:lang w:eastAsia="en-IN"/>
              </w:rPr>
            </w:pPr>
            <w:r w:rsidRPr="00C62E52">
              <w:rPr>
                <w:rFonts w:ascii="Times New Roman" w:eastAsia="Times New Roman" w:hAnsi="Times New Roman"/>
                <w:color w:val="0D0D0D"/>
                <w:sz w:val="24"/>
                <w:szCs w:val="24"/>
                <w:lang w:eastAsia="en-IN"/>
              </w:rPr>
              <w:t>Integration Complexities</w:t>
            </w:r>
          </w:p>
        </w:tc>
        <w:tc>
          <w:tcPr>
            <w:tcW w:w="3652"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color w:val="0D0D0D"/>
                <w:sz w:val="24"/>
                <w:szCs w:val="24"/>
                <w:lang w:eastAsia="en-IN"/>
              </w:rPr>
            </w:pPr>
            <w:r w:rsidRPr="00C62E52">
              <w:rPr>
                <w:rFonts w:ascii="Times New Roman" w:eastAsia="Times New Roman" w:hAnsi="Times New Roman"/>
                <w:color w:val="0D0D0D"/>
                <w:sz w:val="24"/>
                <w:szCs w:val="24"/>
                <w:lang w:eastAsia="en-IN"/>
              </w:rPr>
              <w:t>Develop comprehensive integration strategies and migration plans.</w:t>
            </w:r>
          </w:p>
        </w:tc>
      </w:tr>
      <w:tr w:rsidR="00C62E52" w:rsidRPr="00B332EF" w:rsidTr="00A12FA9">
        <w:trPr>
          <w:tblCellSpacing w:w="15" w:type="dxa"/>
        </w:trPr>
        <w:tc>
          <w:tcPr>
            <w:tcW w:w="1299"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color w:val="0D0D0D"/>
                <w:sz w:val="24"/>
                <w:szCs w:val="24"/>
                <w:lang w:eastAsia="en-IN"/>
              </w:rPr>
            </w:pPr>
            <w:r w:rsidRPr="00C62E52">
              <w:rPr>
                <w:rFonts w:ascii="Times New Roman" w:eastAsia="Times New Roman" w:hAnsi="Times New Roman"/>
                <w:color w:val="0D0D0D"/>
                <w:sz w:val="24"/>
                <w:szCs w:val="24"/>
                <w:lang w:eastAsia="en-IN"/>
              </w:rPr>
              <w:t>Skills Gap and Training Needs</w:t>
            </w:r>
          </w:p>
        </w:tc>
        <w:tc>
          <w:tcPr>
            <w:tcW w:w="3652"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C62E52" w:rsidRPr="00C62E52" w:rsidRDefault="00C62E52" w:rsidP="00C62E52">
            <w:pPr>
              <w:spacing w:after="0" w:line="360" w:lineRule="auto"/>
              <w:jc w:val="both"/>
              <w:rPr>
                <w:rFonts w:ascii="Times New Roman" w:eastAsia="Times New Roman" w:hAnsi="Times New Roman"/>
                <w:color w:val="0D0D0D"/>
                <w:sz w:val="24"/>
                <w:szCs w:val="24"/>
                <w:lang w:eastAsia="en-IN"/>
              </w:rPr>
            </w:pPr>
            <w:r w:rsidRPr="00C62E52">
              <w:rPr>
                <w:rFonts w:ascii="Times New Roman" w:eastAsia="Times New Roman" w:hAnsi="Times New Roman"/>
                <w:color w:val="0D0D0D"/>
                <w:sz w:val="24"/>
                <w:szCs w:val="24"/>
                <w:lang w:eastAsia="en-IN"/>
              </w:rPr>
              <w:t>Invest in employee training and development programs, leverage external training resources.</w:t>
            </w:r>
          </w:p>
        </w:tc>
      </w:tr>
    </w:tbl>
    <w:p w:rsidR="00C62E52" w:rsidRPr="00C62E52" w:rsidRDefault="00C62E52" w:rsidP="00C62E52">
      <w:pPr>
        <w:spacing w:after="0" w:line="360" w:lineRule="auto"/>
        <w:jc w:val="both"/>
        <w:rPr>
          <w:rFonts w:ascii="Times New Roman" w:hAnsi="Times New Roman"/>
          <w:sz w:val="24"/>
          <w:szCs w:val="24"/>
        </w:rPr>
      </w:pPr>
    </w:p>
    <w:p w:rsidR="00C62E52" w:rsidRPr="00C62E52" w:rsidRDefault="00C62E52" w:rsidP="00C62E52">
      <w:pPr>
        <w:spacing w:after="0" w:line="360" w:lineRule="auto"/>
        <w:jc w:val="both"/>
        <w:rPr>
          <w:rFonts w:ascii="Times New Roman" w:hAnsi="Times New Roman"/>
          <w:b/>
          <w:sz w:val="24"/>
          <w:szCs w:val="24"/>
        </w:rPr>
      </w:pPr>
      <w:r w:rsidRPr="00C62E52">
        <w:rPr>
          <w:rFonts w:ascii="Times New Roman" w:hAnsi="Times New Roman"/>
          <w:b/>
          <w:sz w:val="24"/>
          <w:szCs w:val="24"/>
        </w:rPr>
        <w:t>EMERGING TRENDS IN NETWORK VIRTUALIZATION</w:t>
      </w:r>
    </w:p>
    <w:p w:rsidR="00C62E52" w:rsidRDefault="00C62E52" w:rsidP="00C62E52">
      <w:pPr>
        <w:spacing w:after="0" w:line="360" w:lineRule="auto"/>
        <w:jc w:val="both"/>
        <w:rPr>
          <w:rFonts w:ascii="Times New Roman" w:hAnsi="Times New Roman"/>
          <w:sz w:val="24"/>
          <w:szCs w:val="24"/>
        </w:rPr>
      </w:pPr>
      <w:r w:rsidRPr="00C62E52">
        <w:rPr>
          <w:rFonts w:ascii="Times New Roman" w:hAnsi="Times New Roman"/>
          <w:sz w:val="24"/>
          <w:szCs w:val="24"/>
        </w:rPr>
        <w:t xml:space="preserve">As technology continues to evolve, several emerging trends are reshaping the landscape of network virtualization. These trends represent innovative approaches and strategies for leveraging virtualized network environments to address new challenges and opportunities. This section explores four prominent emerging trends in network virtualization: edge computing and network virtualization, containerization and </w:t>
      </w:r>
      <w:proofErr w:type="spellStart"/>
      <w:r w:rsidRPr="00C62E52">
        <w:rPr>
          <w:rFonts w:ascii="Times New Roman" w:hAnsi="Times New Roman"/>
          <w:sz w:val="24"/>
          <w:szCs w:val="24"/>
        </w:rPr>
        <w:t>microservices</w:t>
      </w:r>
      <w:proofErr w:type="spellEnd"/>
      <w:r w:rsidRPr="00C62E52">
        <w:rPr>
          <w:rFonts w:ascii="Times New Roman" w:hAnsi="Times New Roman"/>
          <w:sz w:val="24"/>
          <w:szCs w:val="24"/>
        </w:rPr>
        <w:t xml:space="preserve"> architecture, AI-driven network automation, and hybrid and multi-cloud networking.</w:t>
      </w:r>
    </w:p>
    <w:p w:rsidR="00C62E52" w:rsidRPr="00C62E52" w:rsidRDefault="00C62E52" w:rsidP="00C62E52">
      <w:pPr>
        <w:spacing w:after="0" w:line="360" w:lineRule="auto"/>
        <w:jc w:val="both"/>
        <w:rPr>
          <w:rFonts w:ascii="Times New Roman" w:hAnsi="Times New Roman"/>
          <w:sz w:val="24"/>
          <w:szCs w:val="24"/>
        </w:rPr>
      </w:pPr>
    </w:p>
    <w:p w:rsidR="00C62E52" w:rsidRPr="00C62E52" w:rsidRDefault="00C62E52" w:rsidP="00C62E52">
      <w:pPr>
        <w:spacing w:after="0" w:line="360" w:lineRule="auto"/>
        <w:jc w:val="both"/>
        <w:rPr>
          <w:rFonts w:ascii="Times New Roman" w:hAnsi="Times New Roman"/>
          <w:sz w:val="24"/>
          <w:szCs w:val="24"/>
        </w:rPr>
      </w:pPr>
      <w:r w:rsidRPr="00C62E52">
        <w:rPr>
          <w:rFonts w:ascii="Times New Roman" w:hAnsi="Times New Roman"/>
          <w:b/>
          <w:sz w:val="24"/>
          <w:szCs w:val="24"/>
        </w:rPr>
        <w:t xml:space="preserve">Edge Computing and Network Virtualization: </w:t>
      </w:r>
      <w:r w:rsidRPr="00C62E52">
        <w:rPr>
          <w:rFonts w:ascii="Times New Roman" w:hAnsi="Times New Roman"/>
          <w:sz w:val="24"/>
          <w:szCs w:val="24"/>
        </w:rPr>
        <w:t xml:space="preserve">The proliferation of edge computing technologies is driving the convergence of network virtualization and edge computing architectures. Edge computing extends computational capabilities closer to the point of data generation, enabling real-time processing and analysis of data at the network edge. Network virtualization plays a crucial role in enabling the deployment of virtualized network functions (VNFs) and network services at the edge, facilitating dynamic resource allocation and service provisioning. By combining edge computing and network virtualization, organizations can </w:t>
      </w:r>
      <w:r w:rsidRPr="00C62E52">
        <w:rPr>
          <w:rFonts w:ascii="Times New Roman" w:hAnsi="Times New Roman"/>
          <w:sz w:val="24"/>
          <w:szCs w:val="24"/>
        </w:rPr>
        <w:lastRenderedPageBreak/>
        <w:t xml:space="preserve">achieve low-latency </w:t>
      </w:r>
      <w:proofErr w:type="gramStart"/>
      <w:r w:rsidRPr="00C62E52">
        <w:rPr>
          <w:rFonts w:ascii="Times New Roman" w:hAnsi="Times New Roman"/>
          <w:sz w:val="24"/>
          <w:szCs w:val="24"/>
        </w:rPr>
        <w:t>communication,</w:t>
      </w:r>
      <w:proofErr w:type="gramEnd"/>
      <w:r w:rsidRPr="00C62E52">
        <w:rPr>
          <w:rFonts w:ascii="Times New Roman" w:hAnsi="Times New Roman"/>
          <w:sz w:val="24"/>
          <w:szCs w:val="24"/>
        </w:rPr>
        <w:t xml:space="preserve"> reduce data transmission costs, and support emerging use cases such as Internet of Things (</w:t>
      </w:r>
      <w:proofErr w:type="spellStart"/>
      <w:r w:rsidRPr="00C62E52">
        <w:rPr>
          <w:rFonts w:ascii="Times New Roman" w:hAnsi="Times New Roman"/>
          <w:sz w:val="24"/>
          <w:szCs w:val="24"/>
        </w:rPr>
        <w:t>IoT</w:t>
      </w:r>
      <w:proofErr w:type="spellEnd"/>
      <w:r w:rsidRPr="00C62E52">
        <w:rPr>
          <w:rFonts w:ascii="Times New Roman" w:hAnsi="Times New Roman"/>
          <w:sz w:val="24"/>
          <w:szCs w:val="24"/>
        </w:rPr>
        <w:t>), augmented reality (AR), and autonomous vehicles.</w:t>
      </w:r>
    </w:p>
    <w:p w:rsidR="00C62E52" w:rsidRDefault="00C62E52" w:rsidP="00C62E52">
      <w:pPr>
        <w:spacing w:after="0" w:line="360" w:lineRule="auto"/>
        <w:jc w:val="both"/>
        <w:rPr>
          <w:rFonts w:ascii="Times New Roman" w:hAnsi="Times New Roman"/>
          <w:sz w:val="24"/>
          <w:szCs w:val="24"/>
        </w:rPr>
      </w:pPr>
    </w:p>
    <w:p w:rsidR="00C62E52" w:rsidRDefault="00C62E52" w:rsidP="00C62E52">
      <w:pPr>
        <w:spacing w:after="0" w:line="360" w:lineRule="auto"/>
        <w:jc w:val="both"/>
        <w:rPr>
          <w:rFonts w:ascii="Times New Roman" w:hAnsi="Times New Roman"/>
          <w:sz w:val="24"/>
          <w:szCs w:val="24"/>
        </w:rPr>
      </w:pPr>
      <w:r w:rsidRPr="00C62E52">
        <w:rPr>
          <w:rFonts w:ascii="Times New Roman" w:hAnsi="Times New Roman"/>
          <w:b/>
          <w:sz w:val="24"/>
          <w:szCs w:val="24"/>
        </w:rPr>
        <w:t xml:space="preserve">Containerization and </w:t>
      </w:r>
      <w:proofErr w:type="spellStart"/>
      <w:r w:rsidRPr="00C62E52">
        <w:rPr>
          <w:rFonts w:ascii="Times New Roman" w:hAnsi="Times New Roman"/>
          <w:b/>
          <w:sz w:val="24"/>
          <w:szCs w:val="24"/>
        </w:rPr>
        <w:t>Microservices</w:t>
      </w:r>
      <w:proofErr w:type="spellEnd"/>
      <w:r w:rsidRPr="00C62E52">
        <w:rPr>
          <w:rFonts w:ascii="Times New Roman" w:hAnsi="Times New Roman"/>
          <w:b/>
          <w:sz w:val="24"/>
          <w:szCs w:val="24"/>
        </w:rPr>
        <w:t xml:space="preserve"> Architecture: </w:t>
      </w:r>
      <w:r w:rsidRPr="00C62E52">
        <w:rPr>
          <w:rFonts w:ascii="Times New Roman" w:hAnsi="Times New Roman"/>
          <w:sz w:val="24"/>
          <w:szCs w:val="24"/>
        </w:rPr>
        <w:t xml:space="preserve">Containerization and </w:t>
      </w:r>
      <w:proofErr w:type="spellStart"/>
      <w:proofErr w:type="gramStart"/>
      <w:r w:rsidRPr="00C62E52">
        <w:rPr>
          <w:rFonts w:ascii="Times New Roman" w:hAnsi="Times New Roman"/>
          <w:sz w:val="24"/>
          <w:szCs w:val="24"/>
        </w:rPr>
        <w:t>microservices</w:t>
      </w:r>
      <w:proofErr w:type="spellEnd"/>
      <w:proofErr w:type="gramEnd"/>
      <w:r w:rsidRPr="00C62E52">
        <w:rPr>
          <w:rFonts w:ascii="Times New Roman" w:hAnsi="Times New Roman"/>
          <w:sz w:val="24"/>
          <w:szCs w:val="24"/>
        </w:rPr>
        <w:t xml:space="preserve"> architecture are revolutionizing application development and deployment practices, and their impact is extending to network virtualization. Containers offer lightweight, portable, and isolated environments for running applications, making them ideal for deploying network functions and services in virtualized environments. </w:t>
      </w:r>
      <w:proofErr w:type="spellStart"/>
      <w:r w:rsidRPr="00C62E52">
        <w:rPr>
          <w:rFonts w:ascii="Times New Roman" w:hAnsi="Times New Roman"/>
          <w:sz w:val="24"/>
          <w:szCs w:val="24"/>
        </w:rPr>
        <w:t>Microservices</w:t>
      </w:r>
      <w:proofErr w:type="spellEnd"/>
      <w:r w:rsidRPr="00C62E52">
        <w:rPr>
          <w:rFonts w:ascii="Times New Roman" w:hAnsi="Times New Roman"/>
          <w:sz w:val="24"/>
          <w:szCs w:val="24"/>
        </w:rPr>
        <w:t xml:space="preserve"> architecture decomposes complex applications into smaller, independently deployable services, enabling greater agility, scalability, and resilience. Network virtualization platforms are increasingly adopting containerization and </w:t>
      </w:r>
      <w:proofErr w:type="spellStart"/>
      <w:r w:rsidRPr="00C62E52">
        <w:rPr>
          <w:rFonts w:ascii="Times New Roman" w:hAnsi="Times New Roman"/>
          <w:sz w:val="24"/>
          <w:szCs w:val="24"/>
        </w:rPr>
        <w:t>microservices</w:t>
      </w:r>
      <w:proofErr w:type="spellEnd"/>
      <w:r w:rsidRPr="00C62E52">
        <w:rPr>
          <w:rFonts w:ascii="Times New Roman" w:hAnsi="Times New Roman"/>
          <w:sz w:val="24"/>
          <w:szCs w:val="24"/>
        </w:rPr>
        <w:t xml:space="preserve"> principles to enable rapid deployment, scaling, and orchestration of network functions and services, leading to greater efficiency and flexibility in network operations.</w:t>
      </w:r>
    </w:p>
    <w:p w:rsidR="00C62E52" w:rsidRPr="00C62E52" w:rsidRDefault="00C62E52" w:rsidP="00C62E52">
      <w:pPr>
        <w:spacing w:after="0" w:line="360" w:lineRule="auto"/>
        <w:jc w:val="both"/>
        <w:rPr>
          <w:rFonts w:ascii="Times New Roman" w:hAnsi="Times New Roman"/>
          <w:sz w:val="24"/>
          <w:szCs w:val="24"/>
        </w:rPr>
      </w:pPr>
    </w:p>
    <w:p w:rsidR="00C62E52" w:rsidRDefault="00C62E52" w:rsidP="00C62E52">
      <w:pPr>
        <w:spacing w:after="0" w:line="360" w:lineRule="auto"/>
        <w:jc w:val="both"/>
        <w:rPr>
          <w:rFonts w:ascii="Times New Roman" w:hAnsi="Times New Roman"/>
          <w:sz w:val="24"/>
          <w:szCs w:val="24"/>
        </w:rPr>
      </w:pPr>
      <w:r w:rsidRPr="00C62E52">
        <w:rPr>
          <w:rFonts w:ascii="Times New Roman" w:hAnsi="Times New Roman"/>
          <w:b/>
          <w:sz w:val="24"/>
          <w:szCs w:val="24"/>
        </w:rPr>
        <w:t>AI-Driven Network Automation:</w:t>
      </w:r>
      <w:r w:rsidRPr="00C62E52">
        <w:rPr>
          <w:rFonts w:ascii="Times New Roman" w:hAnsi="Times New Roman"/>
          <w:sz w:val="24"/>
          <w:szCs w:val="24"/>
        </w:rPr>
        <w:t xml:space="preserve"> Artificial intelligence (AI) and machine learning (ML) technologies are playing an increasingly prominent role in driving network automation and optimization. AI-driven network automation leverages ML algorithms to analyze network traffic patterns, predict performance bottlenecks, and automate network configuration and management tasks. By harnessing AI-driven network automation, organizations can improve network reliability, optimize resource utilization, and enhance security posture. Virtualized network environments provide an ideal platform for deploying AI-driven automation solutions, enabling organizations to adapt to changing network conditions and requirements dynamically.</w:t>
      </w:r>
    </w:p>
    <w:p w:rsidR="00C62E52" w:rsidRPr="00C62E52" w:rsidRDefault="00C62E52" w:rsidP="00C62E52">
      <w:pPr>
        <w:spacing w:after="0" w:line="360" w:lineRule="auto"/>
        <w:jc w:val="both"/>
        <w:rPr>
          <w:rFonts w:ascii="Times New Roman" w:hAnsi="Times New Roman"/>
          <w:sz w:val="24"/>
          <w:szCs w:val="24"/>
        </w:rPr>
      </w:pPr>
    </w:p>
    <w:p w:rsidR="00C62E52" w:rsidRDefault="00C62E52" w:rsidP="00C62E52">
      <w:pPr>
        <w:spacing w:after="0" w:line="360" w:lineRule="auto"/>
        <w:jc w:val="both"/>
        <w:rPr>
          <w:rFonts w:ascii="Times New Roman" w:hAnsi="Times New Roman"/>
          <w:sz w:val="24"/>
          <w:szCs w:val="24"/>
        </w:rPr>
      </w:pPr>
      <w:r w:rsidRPr="00C62E52">
        <w:rPr>
          <w:rFonts w:ascii="Times New Roman" w:hAnsi="Times New Roman"/>
          <w:b/>
          <w:sz w:val="24"/>
          <w:szCs w:val="24"/>
        </w:rPr>
        <w:t>Hybrid and Multi-Cloud Networking:</w:t>
      </w:r>
      <w:r w:rsidRPr="00C62E52">
        <w:rPr>
          <w:rFonts w:ascii="Times New Roman" w:hAnsi="Times New Roman"/>
          <w:sz w:val="24"/>
          <w:szCs w:val="24"/>
        </w:rPr>
        <w:t xml:space="preserve"> The adoption of hybrid and multi-cloud architectures is accelerating, driven by the need for flexibility, scalability, and redundancy in cloud deployments. Network virtualization enables organizations to seamlessly extend their virtualized networks across on-premises data centers and multiple public cloud environments, creating a unified and interoperable network fabric. Hybrid and multi-cloud networking leverages virtualized network overlays, software-defined networking (SDN) controllers, and cloud-native networking technologies to enable seamless connectivity, workload mobility, and consistent network policies across heterogeneous cloud environments. This trend empowers </w:t>
      </w:r>
      <w:r w:rsidRPr="00C62E52">
        <w:rPr>
          <w:rFonts w:ascii="Times New Roman" w:hAnsi="Times New Roman"/>
          <w:sz w:val="24"/>
          <w:szCs w:val="24"/>
        </w:rPr>
        <w:lastRenderedPageBreak/>
        <w:t>organizations to leverage the best of breed cloud services while maintaining control over network resources and data sovereignty.</w:t>
      </w:r>
    </w:p>
    <w:p w:rsidR="00C62E52" w:rsidRPr="00C62E52" w:rsidRDefault="00C62E52" w:rsidP="00C62E52">
      <w:pPr>
        <w:spacing w:after="0" w:line="360" w:lineRule="auto"/>
        <w:jc w:val="both"/>
        <w:rPr>
          <w:rFonts w:ascii="Times New Roman" w:hAnsi="Times New Roman"/>
          <w:sz w:val="24"/>
          <w:szCs w:val="24"/>
        </w:rPr>
      </w:pPr>
    </w:p>
    <w:p w:rsidR="00C62E52" w:rsidRPr="00C62E52" w:rsidRDefault="00C62E52" w:rsidP="00C62E52">
      <w:pPr>
        <w:spacing w:after="0" w:line="360" w:lineRule="auto"/>
        <w:jc w:val="center"/>
        <w:rPr>
          <w:rFonts w:ascii="Times New Roman" w:hAnsi="Times New Roman"/>
          <w:b/>
          <w:i/>
          <w:sz w:val="24"/>
          <w:szCs w:val="24"/>
        </w:rPr>
      </w:pPr>
      <w:r w:rsidRPr="00C62E52">
        <w:rPr>
          <w:rFonts w:ascii="Times New Roman" w:hAnsi="Times New Roman"/>
          <w:b/>
          <w:i/>
          <w:sz w:val="24"/>
          <w:szCs w:val="24"/>
        </w:rPr>
        <w:t xml:space="preserve">Table </w:t>
      </w:r>
      <w:r w:rsidR="00A12FA9">
        <w:rPr>
          <w:rFonts w:ascii="Times New Roman" w:hAnsi="Times New Roman"/>
          <w:b/>
          <w:i/>
          <w:sz w:val="24"/>
          <w:szCs w:val="24"/>
        </w:rPr>
        <w:t>5</w:t>
      </w:r>
      <w:r w:rsidRPr="00C62E52">
        <w:rPr>
          <w:rFonts w:ascii="Times New Roman" w:hAnsi="Times New Roman"/>
          <w:b/>
          <w:i/>
          <w:sz w:val="24"/>
          <w:szCs w:val="24"/>
        </w:rPr>
        <w:t>: Implications and Opportunities of Emerging Trends</w:t>
      </w:r>
    </w:p>
    <w:tbl>
      <w:tblPr>
        <w:tblW w:w="5000" w:type="pct"/>
        <w:tblCellSpacing w:w="1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tblPr>
      <w:tblGrid>
        <w:gridCol w:w="3303"/>
        <w:gridCol w:w="5907"/>
      </w:tblGrid>
      <w:tr w:rsidR="000F3808" w:rsidRPr="00B332EF" w:rsidTr="000F3808">
        <w:trPr>
          <w:tblHeader/>
          <w:tblCellSpacing w:w="15" w:type="dxa"/>
        </w:trPr>
        <w:tc>
          <w:tcPr>
            <w:tcW w:w="1771" w:type="pct"/>
            <w:tcBorders>
              <w:top w:val="single" w:sz="6" w:space="0" w:color="E3E3E3"/>
              <w:left w:val="single" w:sz="6" w:space="0" w:color="E3E3E3"/>
              <w:bottom w:val="single" w:sz="6" w:space="0" w:color="E3E3E3"/>
              <w:right w:val="single" w:sz="2"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b/>
                <w:bCs/>
                <w:color w:val="0D0D0D"/>
                <w:sz w:val="24"/>
                <w:szCs w:val="24"/>
                <w:lang w:eastAsia="en-IN"/>
              </w:rPr>
            </w:pPr>
            <w:r w:rsidRPr="000F3808">
              <w:rPr>
                <w:rFonts w:ascii="Times New Roman" w:eastAsia="Times New Roman" w:hAnsi="Times New Roman"/>
                <w:b/>
                <w:bCs/>
                <w:color w:val="0D0D0D"/>
                <w:sz w:val="24"/>
                <w:szCs w:val="24"/>
                <w:lang w:eastAsia="en-IN"/>
              </w:rPr>
              <w:t>Emerging Trend</w:t>
            </w:r>
          </w:p>
        </w:tc>
        <w:tc>
          <w:tcPr>
            <w:tcW w:w="3186" w:type="pct"/>
            <w:tcBorders>
              <w:top w:val="single" w:sz="6" w:space="0" w:color="E3E3E3"/>
              <w:left w:val="single" w:sz="6" w:space="0" w:color="E3E3E3"/>
              <w:bottom w:val="single" w:sz="6" w:space="0" w:color="E3E3E3"/>
              <w:right w:val="single" w:sz="6"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b/>
                <w:bCs/>
                <w:color w:val="0D0D0D"/>
                <w:sz w:val="24"/>
                <w:szCs w:val="24"/>
                <w:lang w:eastAsia="en-IN"/>
              </w:rPr>
            </w:pPr>
            <w:r w:rsidRPr="000F3808">
              <w:rPr>
                <w:rFonts w:ascii="Times New Roman" w:eastAsia="Times New Roman" w:hAnsi="Times New Roman"/>
                <w:b/>
                <w:bCs/>
                <w:color w:val="0D0D0D"/>
                <w:sz w:val="24"/>
                <w:szCs w:val="24"/>
                <w:lang w:eastAsia="en-IN"/>
              </w:rPr>
              <w:t>Implications and Opportunities</w:t>
            </w:r>
          </w:p>
        </w:tc>
      </w:tr>
      <w:tr w:rsidR="000F3808" w:rsidRPr="00B332EF" w:rsidTr="000F3808">
        <w:trPr>
          <w:tblCellSpacing w:w="15" w:type="dxa"/>
        </w:trPr>
        <w:tc>
          <w:tcPr>
            <w:tcW w:w="1771"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color w:val="0D0D0D"/>
                <w:sz w:val="24"/>
                <w:szCs w:val="24"/>
                <w:lang w:eastAsia="en-IN"/>
              </w:rPr>
            </w:pPr>
            <w:r w:rsidRPr="000F3808">
              <w:rPr>
                <w:rFonts w:ascii="Times New Roman" w:eastAsia="Times New Roman" w:hAnsi="Times New Roman"/>
                <w:color w:val="0D0D0D"/>
                <w:sz w:val="24"/>
                <w:szCs w:val="24"/>
                <w:lang w:eastAsia="en-IN"/>
              </w:rPr>
              <w:t>Edge Computing and Network Virtualization</w:t>
            </w:r>
          </w:p>
        </w:tc>
        <w:tc>
          <w:tcPr>
            <w:tcW w:w="3186"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color w:val="0D0D0D"/>
                <w:sz w:val="24"/>
                <w:szCs w:val="24"/>
                <w:lang w:eastAsia="en-IN"/>
              </w:rPr>
            </w:pPr>
            <w:r w:rsidRPr="000F3808">
              <w:rPr>
                <w:rFonts w:ascii="Times New Roman" w:eastAsia="Times New Roman" w:hAnsi="Times New Roman"/>
                <w:color w:val="0D0D0D"/>
                <w:sz w:val="24"/>
                <w:szCs w:val="24"/>
                <w:lang w:eastAsia="en-IN"/>
              </w:rPr>
              <w:t>Enable real-time processing and low-latency communication at the network edge.</w:t>
            </w:r>
          </w:p>
        </w:tc>
      </w:tr>
      <w:tr w:rsidR="000F3808" w:rsidRPr="00B332EF" w:rsidTr="000F3808">
        <w:trPr>
          <w:tblCellSpacing w:w="15" w:type="dxa"/>
        </w:trPr>
        <w:tc>
          <w:tcPr>
            <w:tcW w:w="1771"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color w:val="0D0D0D"/>
                <w:sz w:val="24"/>
                <w:szCs w:val="24"/>
                <w:lang w:eastAsia="en-IN"/>
              </w:rPr>
            </w:pPr>
            <w:r w:rsidRPr="000F3808">
              <w:rPr>
                <w:rFonts w:ascii="Times New Roman" w:eastAsia="Times New Roman" w:hAnsi="Times New Roman"/>
                <w:color w:val="0D0D0D"/>
                <w:sz w:val="24"/>
                <w:szCs w:val="24"/>
                <w:lang w:eastAsia="en-IN"/>
              </w:rPr>
              <w:t xml:space="preserve">Containerization and </w:t>
            </w:r>
            <w:proofErr w:type="spellStart"/>
            <w:r w:rsidRPr="000F3808">
              <w:rPr>
                <w:rFonts w:ascii="Times New Roman" w:eastAsia="Times New Roman" w:hAnsi="Times New Roman"/>
                <w:color w:val="0D0D0D"/>
                <w:sz w:val="24"/>
                <w:szCs w:val="24"/>
                <w:lang w:eastAsia="en-IN"/>
              </w:rPr>
              <w:t>Microservices</w:t>
            </w:r>
            <w:proofErr w:type="spellEnd"/>
            <w:r w:rsidRPr="000F3808">
              <w:rPr>
                <w:rFonts w:ascii="Times New Roman" w:eastAsia="Times New Roman" w:hAnsi="Times New Roman"/>
                <w:color w:val="0D0D0D"/>
                <w:sz w:val="24"/>
                <w:szCs w:val="24"/>
                <w:lang w:eastAsia="en-IN"/>
              </w:rPr>
              <w:t xml:space="preserve"> Architecture</w:t>
            </w:r>
          </w:p>
        </w:tc>
        <w:tc>
          <w:tcPr>
            <w:tcW w:w="3186"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color w:val="0D0D0D"/>
                <w:sz w:val="24"/>
                <w:szCs w:val="24"/>
                <w:lang w:eastAsia="en-IN"/>
              </w:rPr>
            </w:pPr>
            <w:r w:rsidRPr="000F3808">
              <w:rPr>
                <w:rFonts w:ascii="Times New Roman" w:eastAsia="Times New Roman" w:hAnsi="Times New Roman"/>
                <w:color w:val="0D0D0D"/>
                <w:sz w:val="24"/>
                <w:szCs w:val="24"/>
                <w:lang w:eastAsia="en-IN"/>
              </w:rPr>
              <w:t>Facilitate rapid deployment and scaling of network functions and services.</w:t>
            </w:r>
          </w:p>
        </w:tc>
      </w:tr>
      <w:tr w:rsidR="000F3808" w:rsidRPr="00B332EF" w:rsidTr="000F3808">
        <w:trPr>
          <w:tblCellSpacing w:w="15" w:type="dxa"/>
        </w:trPr>
        <w:tc>
          <w:tcPr>
            <w:tcW w:w="1771"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color w:val="0D0D0D"/>
                <w:sz w:val="24"/>
                <w:szCs w:val="24"/>
                <w:lang w:eastAsia="en-IN"/>
              </w:rPr>
            </w:pPr>
            <w:r w:rsidRPr="000F3808">
              <w:rPr>
                <w:rFonts w:ascii="Times New Roman" w:eastAsia="Times New Roman" w:hAnsi="Times New Roman"/>
                <w:color w:val="0D0D0D"/>
                <w:sz w:val="24"/>
                <w:szCs w:val="24"/>
                <w:lang w:eastAsia="en-IN"/>
              </w:rPr>
              <w:t>AI-Driven Network Automation</w:t>
            </w:r>
          </w:p>
        </w:tc>
        <w:tc>
          <w:tcPr>
            <w:tcW w:w="3186"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color w:val="0D0D0D"/>
                <w:sz w:val="24"/>
                <w:szCs w:val="24"/>
                <w:lang w:eastAsia="en-IN"/>
              </w:rPr>
            </w:pPr>
            <w:r w:rsidRPr="000F3808">
              <w:rPr>
                <w:rFonts w:ascii="Times New Roman" w:eastAsia="Times New Roman" w:hAnsi="Times New Roman"/>
                <w:color w:val="0D0D0D"/>
                <w:sz w:val="24"/>
                <w:szCs w:val="24"/>
                <w:lang w:eastAsia="en-IN"/>
              </w:rPr>
              <w:t>Improve network reliability, optimize resource utilization, and enhance security posture.</w:t>
            </w:r>
          </w:p>
        </w:tc>
      </w:tr>
      <w:tr w:rsidR="000F3808" w:rsidRPr="00B332EF" w:rsidTr="000F3808">
        <w:trPr>
          <w:tblCellSpacing w:w="15" w:type="dxa"/>
        </w:trPr>
        <w:tc>
          <w:tcPr>
            <w:tcW w:w="1771" w:type="pct"/>
            <w:tcBorders>
              <w:top w:val="single" w:sz="2" w:space="0" w:color="E3E3E3"/>
              <w:left w:val="single" w:sz="6" w:space="0" w:color="E3E3E3"/>
              <w:bottom w:val="single" w:sz="6" w:space="0" w:color="E3E3E3"/>
              <w:right w:val="single" w:sz="2"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color w:val="0D0D0D"/>
                <w:sz w:val="24"/>
                <w:szCs w:val="24"/>
                <w:lang w:eastAsia="en-IN"/>
              </w:rPr>
            </w:pPr>
            <w:r w:rsidRPr="000F3808">
              <w:rPr>
                <w:rFonts w:ascii="Times New Roman" w:eastAsia="Times New Roman" w:hAnsi="Times New Roman"/>
                <w:color w:val="0D0D0D"/>
                <w:sz w:val="24"/>
                <w:szCs w:val="24"/>
                <w:lang w:eastAsia="en-IN"/>
              </w:rPr>
              <w:t>Hybrid and Multi-Cloud Networking</w:t>
            </w:r>
          </w:p>
        </w:tc>
        <w:tc>
          <w:tcPr>
            <w:tcW w:w="3186" w:type="pct"/>
            <w:tcBorders>
              <w:top w:val="single" w:sz="2" w:space="0" w:color="E3E3E3"/>
              <w:left w:val="single" w:sz="6" w:space="0" w:color="E3E3E3"/>
              <w:bottom w:val="single" w:sz="6" w:space="0" w:color="E3E3E3"/>
              <w:right w:val="single" w:sz="6" w:space="0" w:color="E3E3E3"/>
            </w:tcBorders>
            <w:shd w:val="clear" w:color="auto" w:fill="FFFFFF"/>
            <w:vAlign w:val="bottom"/>
            <w:hideMark/>
          </w:tcPr>
          <w:p w:rsidR="000F3808" w:rsidRPr="000F3808" w:rsidRDefault="000F3808" w:rsidP="000F3808">
            <w:pPr>
              <w:spacing w:after="0" w:line="360" w:lineRule="auto"/>
              <w:jc w:val="both"/>
              <w:rPr>
                <w:rFonts w:ascii="Times New Roman" w:eastAsia="Times New Roman" w:hAnsi="Times New Roman"/>
                <w:color w:val="0D0D0D"/>
                <w:sz w:val="24"/>
                <w:szCs w:val="24"/>
                <w:lang w:eastAsia="en-IN"/>
              </w:rPr>
            </w:pPr>
            <w:r w:rsidRPr="000F3808">
              <w:rPr>
                <w:rFonts w:ascii="Times New Roman" w:eastAsia="Times New Roman" w:hAnsi="Times New Roman"/>
                <w:color w:val="0D0D0D"/>
                <w:sz w:val="24"/>
                <w:szCs w:val="24"/>
                <w:lang w:eastAsia="en-IN"/>
              </w:rPr>
              <w:t>Enable seamless connectivity and workload mobility across heterogeneous cloud environments.</w:t>
            </w:r>
          </w:p>
        </w:tc>
      </w:tr>
    </w:tbl>
    <w:p w:rsidR="00F552F9" w:rsidRDefault="00F552F9" w:rsidP="00CA6712">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b/>
          <w:sz w:val="24"/>
          <w:szCs w:val="24"/>
        </w:rPr>
      </w:pPr>
      <w:r w:rsidRPr="000F3808">
        <w:rPr>
          <w:rFonts w:ascii="Times New Roman" w:hAnsi="Times New Roman"/>
          <w:b/>
          <w:sz w:val="24"/>
          <w:szCs w:val="24"/>
        </w:rPr>
        <w:t>CASE STUDIES AND APPLICATIONS</w:t>
      </w:r>
    </w:p>
    <w:p w:rsidR="000F3808" w:rsidRDefault="000F3808" w:rsidP="000F3808">
      <w:pPr>
        <w:spacing w:after="0" w:line="360" w:lineRule="auto"/>
        <w:jc w:val="both"/>
        <w:rPr>
          <w:rFonts w:ascii="Times New Roman" w:hAnsi="Times New Roman"/>
          <w:sz w:val="24"/>
          <w:szCs w:val="24"/>
        </w:rPr>
      </w:pPr>
      <w:r w:rsidRPr="000F3808">
        <w:rPr>
          <w:rFonts w:ascii="Times New Roman" w:hAnsi="Times New Roman"/>
          <w:sz w:val="24"/>
          <w:szCs w:val="24"/>
        </w:rPr>
        <w:t>Real-world examples of network virtualization implementations demonstrate the practical applications of virtualized network environments in diverse industries and use cases. These case studies provide valuable insights into the benefits, challenges, lessons learned, and best practices associated with network virtualization. This section presents a selection of case studies showcasing the application of network virtualization technologies and their impact on organizations.</w:t>
      </w:r>
    </w:p>
    <w:p w:rsidR="000F3808" w:rsidRPr="000F3808" w:rsidRDefault="000F3808" w:rsidP="000F3808">
      <w:pPr>
        <w:spacing w:after="0" w:line="360" w:lineRule="auto"/>
        <w:jc w:val="both"/>
        <w:rPr>
          <w:rFonts w:ascii="Times New Roman" w:hAnsi="Times New Roman"/>
          <w:sz w:val="24"/>
          <w:szCs w:val="24"/>
        </w:rPr>
      </w:pPr>
    </w:p>
    <w:p w:rsidR="000F3808" w:rsidRDefault="000F3808" w:rsidP="000F3808">
      <w:pPr>
        <w:spacing w:after="0" w:line="360" w:lineRule="auto"/>
        <w:jc w:val="both"/>
        <w:rPr>
          <w:rFonts w:ascii="Times New Roman" w:hAnsi="Times New Roman"/>
          <w:sz w:val="24"/>
          <w:szCs w:val="24"/>
        </w:rPr>
      </w:pPr>
      <w:r w:rsidRPr="000F3808">
        <w:rPr>
          <w:rFonts w:ascii="Times New Roman" w:hAnsi="Times New Roman"/>
          <w:b/>
          <w:sz w:val="24"/>
          <w:szCs w:val="24"/>
        </w:rPr>
        <w:t>Healthcare Provider Improves Network Agility with SDN:</w:t>
      </w:r>
      <w:r w:rsidRPr="000F3808">
        <w:rPr>
          <w:rFonts w:ascii="Times New Roman" w:hAnsi="Times New Roman"/>
          <w:sz w:val="24"/>
          <w:szCs w:val="24"/>
        </w:rPr>
        <w:t xml:space="preserve"> A large healthcare provider implemented software-defined networking (SDN) to enhance network agility and support dynamic healthcare applications. By </w:t>
      </w:r>
      <w:proofErr w:type="spellStart"/>
      <w:r w:rsidRPr="000F3808">
        <w:rPr>
          <w:rFonts w:ascii="Times New Roman" w:hAnsi="Times New Roman"/>
          <w:sz w:val="24"/>
          <w:szCs w:val="24"/>
        </w:rPr>
        <w:t>virtualizing</w:t>
      </w:r>
      <w:proofErr w:type="spellEnd"/>
      <w:r w:rsidRPr="000F3808">
        <w:rPr>
          <w:rFonts w:ascii="Times New Roman" w:hAnsi="Times New Roman"/>
          <w:sz w:val="24"/>
          <w:szCs w:val="24"/>
        </w:rPr>
        <w:t xml:space="preserve"> network functions and centralizing network control, the organization achieved faster provisioning of network services, improved scalability, and simplified management. The SDN deployment enabled seamless integration with existing network infrastructure and facilitated the rollout of new healthcare applications, such as telemedicine and electronic health records (EHR). Despite initial challenges in integrating SDN with legacy systems and ensuring security compliance, the healthcare provider realized significant benefits in terms of operational efficiency, patient care delivery, and cost savings.</w:t>
      </w:r>
    </w:p>
    <w:p w:rsidR="000F3808" w:rsidRDefault="000F3808" w:rsidP="000F3808">
      <w:pPr>
        <w:spacing w:after="0" w:line="360" w:lineRule="auto"/>
        <w:jc w:val="both"/>
        <w:rPr>
          <w:rFonts w:ascii="Times New Roman" w:hAnsi="Times New Roman"/>
          <w:sz w:val="24"/>
          <w:szCs w:val="24"/>
        </w:rPr>
      </w:pPr>
      <w:r w:rsidRPr="000F3808">
        <w:rPr>
          <w:rFonts w:ascii="Times New Roman" w:hAnsi="Times New Roman"/>
          <w:b/>
          <w:sz w:val="24"/>
          <w:szCs w:val="24"/>
        </w:rPr>
        <w:lastRenderedPageBreak/>
        <w:t xml:space="preserve">Financial Services Firm Enhances Security with Network Virtualization: </w:t>
      </w:r>
      <w:r w:rsidRPr="000F3808">
        <w:rPr>
          <w:rFonts w:ascii="Times New Roman" w:hAnsi="Times New Roman"/>
          <w:sz w:val="24"/>
          <w:szCs w:val="24"/>
        </w:rPr>
        <w:t>A global financial services firm implemented network virtualization to enhance security and compliance in its distributed network environment. By deploying virtualized firewalls, intrusion detection systems (IDS), and network segmentation, the organization achieved granular control over network traffic and improved threat detection capabilities. Network virtualization enabled the firm to isolate sensitive workloads, enforce access controls, and implement micro-segmentation to limit the lateral movement of threats. Despite initial concerns about performance overhead and complexity, the financial services firm experienced a significant reduction in security incidents, compliance violations, and operational risks, resulting in improved trust and confidence among stakeholders.</w:t>
      </w:r>
    </w:p>
    <w:p w:rsidR="003A2443" w:rsidRPr="000F3808" w:rsidRDefault="003A2443" w:rsidP="000F3808">
      <w:pPr>
        <w:spacing w:after="0" w:line="360" w:lineRule="auto"/>
        <w:jc w:val="both"/>
        <w:rPr>
          <w:rFonts w:ascii="Times New Roman" w:hAnsi="Times New Roman"/>
          <w:sz w:val="24"/>
          <w:szCs w:val="24"/>
        </w:rPr>
      </w:pPr>
    </w:p>
    <w:p w:rsid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 xml:space="preserve">Manufacturing Company Optimizes Operations with NFV: </w:t>
      </w:r>
      <w:r w:rsidRPr="000F3808">
        <w:rPr>
          <w:rFonts w:ascii="Times New Roman" w:hAnsi="Times New Roman"/>
          <w:sz w:val="24"/>
          <w:szCs w:val="24"/>
        </w:rPr>
        <w:t xml:space="preserve">A leading manufacturing company adopted network functions virtualization (NFV) to streamline network operations and optimize resource utilization across its global production facilities. By </w:t>
      </w:r>
      <w:proofErr w:type="spellStart"/>
      <w:r w:rsidRPr="000F3808">
        <w:rPr>
          <w:rFonts w:ascii="Times New Roman" w:hAnsi="Times New Roman"/>
          <w:sz w:val="24"/>
          <w:szCs w:val="24"/>
        </w:rPr>
        <w:t>virtualizing</w:t>
      </w:r>
      <w:proofErr w:type="spellEnd"/>
      <w:r w:rsidRPr="000F3808">
        <w:rPr>
          <w:rFonts w:ascii="Times New Roman" w:hAnsi="Times New Roman"/>
          <w:sz w:val="24"/>
          <w:szCs w:val="24"/>
        </w:rPr>
        <w:t xml:space="preserve"> network appliances, such as routers, firewalls, and load balancers, the organization achieved greater flexibility, scalability, and cost efficiency in managing its network infrastructure. NFV enabled the company to deploy network services on-demand, scale capacity dynamically, and automate routine maintenance tasks. Despite initial challenges in migrating from hardware-based to software-based networking solutions and ensuring interoperability with existing systems, the manufacturing company realized significant improvements in operational agility, system reliability, and cost savings, contributing to enhanced competitiveness and innovation in the industry.</w:t>
      </w:r>
    </w:p>
    <w:p w:rsidR="003A2443" w:rsidRPr="000F3808"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 xml:space="preserve">Lessons Learned and Best Practices: </w:t>
      </w:r>
      <w:r w:rsidRPr="000F3808">
        <w:rPr>
          <w:rFonts w:ascii="Times New Roman" w:hAnsi="Times New Roman"/>
          <w:sz w:val="24"/>
          <w:szCs w:val="24"/>
        </w:rPr>
        <w:t>These case studies highlight several key lessons learned and best practices for successful network virtualization implementations:</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Start with clear objectives:</w:t>
      </w:r>
      <w:r w:rsidRPr="000F3808">
        <w:rPr>
          <w:rFonts w:ascii="Times New Roman" w:hAnsi="Times New Roman"/>
          <w:sz w:val="24"/>
          <w:szCs w:val="24"/>
        </w:rPr>
        <w:t xml:space="preserve"> Define clear business objectives and use cases for network virtualization to align technology investments with strategic goals.</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Engage stakeholders:</w:t>
      </w:r>
      <w:r w:rsidRPr="000F3808">
        <w:rPr>
          <w:rFonts w:ascii="Times New Roman" w:hAnsi="Times New Roman"/>
          <w:sz w:val="24"/>
          <w:szCs w:val="24"/>
        </w:rPr>
        <w:t xml:space="preserve"> Involve key stakeholders, including IT teams, business units, and end-users, throughout the planning, implementation, and evaluation phases to ensure alignment and buy-in.</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lastRenderedPageBreak/>
        <w:t xml:space="preserve">Pilot projects: </w:t>
      </w:r>
      <w:r w:rsidRPr="000F3808">
        <w:rPr>
          <w:rFonts w:ascii="Times New Roman" w:hAnsi="Times New Roman"/>
          <w:sz w:val="24"/>
          <w:szCs w:val="24"/>
        </w:rPr>
        <w:t>Conduct pilot projects or proof-of-concepts to evaluate the feasibility and benefits of network virtualization in a controlled environment before full-scale deployment.</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Address security and compliance:</w:t>
      </w:r>
      <w:r w:rsidRPr="000F3808">
        <w:rPr>
          <w:rFonts w:ascii="Times New Roman" w:hAnsi="Times New Roman"/>
          <w:sz w:val="24"/>
          <w:szCs w:val="24"/>
        </w:rPr>
        <w:t xml:space="preserve"> Prioritize security and compliance considerations when designing and implementing virtualized network environments, leveraging encryption, access controls, and monitoring tools to mitigate risks.</w:t>
      </w:r>
    </w:p>
    <w:p w:rsidR="003A2443" w:rsidRDefault="003A2443" w:rsidP="000F3808">
      <w:pPr>
        <w:spacing w:after="0" w:line="360" w:lineRule="auto"/>
        <w:jc w:val="both"/>
        <w:rPr>
          <w:rFonts w:ascii="Times New Roman" w:hAnsi="Times New Roman"/>
          <w:sz w:val="24"/>
          <w:szCs w:val="24"/>
        </w:rPr>
      </w:pPr>
    </w:p>
    <w:p w:rsid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Continuous evaluation and optimization:</w:t>
      </w:r>
      <w:r w:rsidRPr="000F3808">
        <w:rPr>
          <w:rFonts w:ascii="Times New Roman" w:hAnsi="Times New Roman"/>
          <w:sz w:val="24"/>
          <w:szCs w:val="24"/>
        </w:rPr>
        <w:t xml:space="preserve"> Continuously monitor and evaluate the performance, reliability, and efficiency of virtualized network environments, and implement iterative improvements based on lessons learned and feedback from end-users.</w:t>
      </w:r>
    </w:p>
    <w:p w:rsidR="003A2443" w:rsidRPr="000F3808"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0F3808">
        <w:rPr>
          <w:rFonts w:ascii="Times New Roman" w:hAnsi="Times New Roman"/>
          <w:sz w:val="24"/>
          <w:szCs w:val="24"/>
        </w:rPr>
        <w:t>Overall, these case studies demonstrate the transformative potential of network virtualization in improving operational efficiency, enhancing security, and driving innovation across various industries. By leveraging the lessons learned and best practices highlighted in these examples, organizations can maximize the benefits of network virtualization and achieve their strategic objectives in an increasingly digital and interconnected world.</w:t>
      </w:r>
    </w:p>
    <w:p w:rsidR="000F3808" w:rsidRPr="000F3808" w:rsidRDefault="000F3808" w:rsidP="000F3808">
      <w:pPr>
        <w:spacing w:after="0" w:line="360" w:lineRule="auto"/>
        <w:jc w:val="both"/>
        <w:rPr>
          <w:rFonts w:ascii="Times New Roman" w:hAnsi="Times New Roman"/>
          <w:sz w:val="24"/>
          <w:szCs w:val="24"/>
        </w:rPr>
      </w:pPr>
    </w:p>
    <w:p w:rsidR="000F3808" w:rsidRPr="003A2443" w:rsidRDefault="000F3808" w:rsidP="000F3808">
      <w:pPr>
        <w:spacing w:after="0" w:line="360" w:lineRule="auto"/>
        <w:jc w:val="both"/>
        <w:rPr>
          <w:rFonts w:ascii="Times New Roman" w:hAnsi="Times New Roman"/>
          <w:b/>
          <w:sz w:val="24"/>
          <w:szCs w:val="24"/>
        </w:rPr>
      </w:pPr>
      <w:r w:rsidRPr="003A2443">
        <w:rPr>
          <w:rFonts w:ascii="Times New Roman" w:hAnsi="Times New Roman"/>
          <w:b/>
          <w:sz w:val="24"/>
          <w:szCs w:val="24"/>
        </w:rPr>
        <w:t>FUTURE DIRECTIONS AND POTENTIAL IMPACT</w:t>
      </w:r>
    </w:p>
    <w:p w:rsidR="000F3808" w:rsidRPr="000F3808" w:rsidRDefault="000F3808" w:rsidP="000F3808">
      <w:pPr>
        <w:spacing w:after="0" w:line="360" w:lineRule="auto"/>
        <w:jc w:val="both"/>
        <w:rPr>
          <w:rFonts w:ascii="Times New Roman" w:hAnsi="Times New Roman"/>
          <w:sz w:val="24"/>
          <w:szCs w:val="24"/>
        </w:rPr>
      </w:pPr>
      <w:r w:rsidRPr="000F3808">
        <w:rPr>
          <w:rFonts w:ascii="Times New Roman" w:hAnsi="Times New Roman"/>
          <w:sz w:val="24"/>
          <w:szCs w:val="24"/>
        </w:rPr>
        <w:t>As network virtualization continues to evolve, several trends and technologies are shaping its future trajectory and potential impact on infrastructure and networking paradigms. Anticipated advancements in network virtualization hold the promise of transforming how organizations design, deploy, and manage their network environments. However, these developments also present new challenges and opportunities for further innovation in the field.</w:t>
      </w:r>
    </w:p>
    <w:p w:rsidR="003A2443" w:rsidRDefault="003A2443" w:rsidP="000F3808">
      <w:pPr>
        <w:spacing w:after="0" w:line="360" w:lineRule="auto"/>
        <w:jc w:val="both"/>
        <w:rPr>
          <w:rFonts w:ascii="Times New Roman" w:hAnsi="Times New Roman"/>
          <w:b/>
          <w:sz w:val="24"/>
          <w:szCs w:val="24"/>
        </w:rPr>
      </w:pPr>
    </w:p>
    <w:p w:rsidR="000F3808" w:rsidRPr="003A2443" w:rsidRDefault="000F3808" w:rsidP="000F3808">
      <w:pPr>
        <w:spacing w:after="0" w:line="360" w:lineRule="auto"/>
        <w:jc w:val="both"/>
        <w:rPr>
          <w:rFonts w:ascii="Times New Roman" w:hAnsi="Times New Roman"/>
          <w:b/>
          <w:sz w:val="24"/>
          <w:szCs w:val="24"/>
        </w:rPr>
      </w:pPr>
      <w:r w:rsidRPr="003A2443">
        <w:rPr>
          <w:rFonts w:ascii="Times New Roman" w:hAnsi="Times New Roman"/>
          <w:b/>
          <w:sz w:val="24"/>
          <w:szCs w:val="24"/>
        </w:rPr>
        <w:t>Evolving Trends and Technologies in Network Virtualization:</w:t>
      </w: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Network Slicing:</w:t>
      </w:r>
      <w:r w:rsidRPr="000F3808">
        <w:rPr>
          <w:rFonts w:ascii="Times New Roman" w:hAnsi="Times New Roman"/>
          <w:sz w:val="24"/>
          <w:szCs w:val="24"/>
        </w:rPr>
        <w:t xml:space="preserve"> The concept of network slicing, pioneered in 5G cellular networks, is expected to gain traction in enterprise environments, enabling the creation of customized virtualized network instances tailored to specific applications or user groups.</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Zero Trust Networking:</w:t>
      </w:r>
      <w:r w:rsidRPr="000F3808">
        <w:rPr>
          <w:rFonts w:ascii="Times New Roman" w:hAnsi="Times New Roman"/>
          <w:sz w:val="24"/>
          <w:szCs w:val="24"/>
        </w:rPr>
        <w:t xml:space="preserve"> Zero trust networking principles, emphasizing strict access controls and continuous authentication, are likely to be integrated into virtualized network architectures to enhance security posture and mitigate insider threats.</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lastRenderedPageBreak/>
        <w:t>Intent-Based Networking (IBN):</w:t>
      </w:r>
      <w:r w:rsidRPr="000F3808">
        <w:rPr>
          <w:rFonts w:ascii="Times New Roman" w:hAnsi="Times New Roman"/>
          <w:sz w:val="24"/>
          <w:szCs w:val="24"/>
        </w:rPr>
        <w:t xml:space="preserve"> Intent-based networking, driven by automation and AI, promises to simplify network management and orchestration by translating high-level business objectives into actionable network policies and configurations.</w:t>
      </w:r>
    </w:p>
    <w:p w:rsidR="003A2443" w:rsidRDefault="003A2443" w:rsidP="000F3808">
      <w:pPr>
        <w:spacing w:after="0" w:line="360" w:lineRule="auto"/>
        <w:jc w:val="both"/>
        <w:rPr>
          <w:rFonts w:ascii="Times New Roman" w:hAnsi="Times New Roman"/>
          <w:sz w:val="24"/>
          <w:szCs w:val="24"/>
        </w:rPr>
      </w:pPr>
    </w:p>
    <w:p w:rsidR="000F3808" w:rsidRDefault="000F3808" w:rsidP="000F3808">
      <w:pPr>
        <w:spacing w:after="0" w:line="360" w:lineRule="auto"/>
        <w:jc w:val="both"/>
        <w:rPr>
          <w:rFonts w:ascii="Times New Roman" w:hAnsi="Times New Roman"/>
          <w:sz w:val="24"/>
          <w:szCs w:val="24"/>
        </w:rPr>
      </w:pPr>
      <w:proofErr w:type="spellStart"/>
      <w:r w:rsidRPr="003A2443">
        <w:rPr>
          <w:rFonts w:ascii="Times New Roman" w:hAnsi="Times New Roman"/>
          <w:b/>
          <w:sz w:val="24"/>
          <w:szCs w:val="24"/>
        </w:rPr>
        <w:t>Blockchain</w:t>
      </w:r>
      <w:proofErr w:type="spellEnd"/>
      <w:r w:rsidRPr="003A2443">
        <w:rPr>
          <w:rFonts w:ascii="Times New Roman" w:hAnsi="Times New Roman"/>
          <w:b/>
          <w:sz w:val="24"/>
          <w:szCs w:val="24"/>
        </w:rPr>
        <w:t xml:space="preserve"> in Networking: </w:t>
      </w:r>
      <w:proofErr w:type="spellStart"/>
      <w:r w:rsidRPr="000F3808">
        <w:rPr>
          <w:rFonts w:ascii="Times New Roman" w:hAnsi="Times New Roman"/>
          <w:sz w:val="24"/>
          <w:szCs w:val="24"/>
        </w:rPr>
        <w:t>Blockchain</w:t>
      </w:r>
      <w:proofErr w:type="spellEnd"/>
      <w:r w:rsidRPr="000F3808">
        <w:rPr>
          <w:rFonts w:ascii="Times New Roman" w:hAnsi="Times New Roman"/>
          <w:sz w:val="24"/>
          <w:szCs w:val="24"/>
        </w:rPr>
        <w:t xml:space="preserve"> technology may find applications in network virtualization for secure and transparent management of network resources, identity verification, and decentralized network governance.</w:t>
      </w:r>
    </w:p>
    <w:p w:rsidR="00A12FA9" w:rsidRPr="000F3808" w:rsidRDefault="00A12FA9" w:rsidP="000F3808">
      <w:pPr>
        <w:spacing w:after="0" w:line="360" w:lineRule="auto"/>
        <w:jc w:val="both"/>
        <w:rPr>
          <w:rFonts w:ascii="Times New Roman" w:hAnsi="Times New Roman"/>
          <w:sz w:val="24"/>
          <w:szCs w:val="24"/>
        </w:rPr>
      </w:pPr>
    </w:p>
    <w:p w:rsidR="000F3808" w:rsidRPr="0050577B" w:rsidRDefault="000F3808" w:rsidP="000F3808">
      <w:pPr>
        <w:spacing w:after="0" w:line="360" w:lineRule="auto"/>
        <w:jc w:val="both"/>
        <w:rPr>
          <w:rFonts w:ascii="Times New Roman" w:hAnsi="Times New Roman"/>
          <w:b/>
          <w:sz w:val="24"/>
          <w:szCs w:val="24"/>
        </w:rPr>
      </w:pPr>
      <w:r w:rsidRPr="0050577B">
        <w:rPr>
          <w:rFonts w:ascii="Times New Roman" w:hAnsi="Times New Roman"/>
          <w:b/>
          <w:sz w:val="24"/>
          <w:szCs w:val="24"/>
        </w:rPr>
        <w:t>Anticipated Impact on Infrastructure and Networking Paradigms:</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Agility and Flexibility:</w:t>
      </w:r>
      <w:r w:rsidRPr="000F3808">
        <w:rPr>
          <w:rFonts w:ascii="Times New Roman" w:hAnsi="Times New Roman"/>
          <w:sz w:val="24"/>
          <w:szCs w:val="24"/>
        </w:rPr>
        <w:t xml:space="preserve"> Network virtualization will enable organizations to achieve unprecedented levels of agility and flexibility in adapting to changing business requirements and technological advancements.</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 xml:space="preserve">Cost Reduction: </w:t>
      </w:r>
      <w:r w:rsidRPr="000F3808">
        <w:rPr>
          <w:rFonts w:ascii="Times New Roman" w:hAnsi="Times New Roman"/>
          <w:sz w:val="24"/>
          <w:szCs w:val="24"/>
        </w:rPr>
        <w:t>Virtualized network environments will lead to cost reductions through hardware consolidation, resource optimization, and automation of routine network management tasks.</w:t>
      </w:r>
    </w:p>
    <w:p w:rsidR="003A2443" w:rsidRDefault="003A2443" w:rsidP="000F3808">
      <w:pPr>
        <w:spacing w:after="0" w:line="360" w:lineRule="auto"/>
        <w:jc w:val="both"/>
        <w:rPr>
          <w:rFonts w:ascii="Times New Roman" w:hAnsi="Times New Roman"/>
          <w:sz w:val="24"/>
          <w:szCs w:val="24"/>
        </w:rPr>
      </w:pPr>
    </w:p>
    <w:p w:rsid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Innovation and Differentiation:</w:t>
      </w:r>
      <w:r w:rsidRPr="000F3808">
        <w:rPr>
          <w:rFonts w:ascii="Times New Roman" w:hAnsi="Times New Roman"/>
          <w:sz w:val="24"/>
          <w:szCs w:val="24"/>
        </w:rPr>
        <w:t xml:space="preserve"> Network virtualization will drive innovation and differentiation by enabling organizations to experiment with new network architectures, services, and business models.</w:t>
      </w:r>
    </w:p>
    <w:p w:rsidR="003A2443" w:rsidRPr="000F3808" w:rsidRDefault="003A2443" w:rsidP="000F3808">
      <w:pPr>
        <w:spacing w:after="0" w:line="360" w:lineRule="auto"/>
        <w:jc w:val="both"/>
        <w:rPr>
          <w:rFonts w:ascii="Times New Roman" w:hAnsi="Times New Roman"/>
          <w:sz w:val="24"/>
          <w:szCs w:val="24"/>
        </w:rPr>
      </w:pPr>
    </w:p>
    <w:p w:rsidR="000F3808" w:rsidRPr="003A2443" w:rsidRDefault="000F3808" w:rsidP="000F3808">
      <w:pPr>
        <w:spacing w:after="0" w:line="360" w:lineRule="auto"/>
        <w:jc w:val="both"/>
        <w:rPr>
          <w:rFonts w:ascii="Times New Roman" w:hAnsi="Times New Roman"/>
          <w:b/>
          <w:sz w:val="24"/>
          <w:szCs w:val="24"/>
        </w:rPr>
      </w:pPr>
      <w:r w:rsidRPr="003A2443">
        <w:rPr>
          <w:rFonts w:ascii="Times New Roman" w:hAnsi="Times New Roman"/>
          <w:b/>
          <w:sz w:val="24"/>
          <w:szCs w:val="24"/>
        </w:rPr>
        <w:t>Challenges and Opportunities for Further Innovation:</w:t>
      </w: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 xml:space="preserve">Security and Privacy: </w:t>
      </w:r>
      <w:r w:rsidRPr="000F3808">
        <w:rPr>
          <w:rFonts w:ascii="Times New Roman" w:hAnsi="Times New Roman"/>
          <w:sz w:val="24"/>
          <w:szCs w:val="24"/>
        </w:rPr>
        <w:t>Addressing security and privacy concerns in virtualized network environments will remain a critical challenge, necessitating ongoing research and development of robust security mechanisms and threat intelligence solutions.</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t>Interoperability and Standards:</w:t>
      </w:r>
      <w:r w:rsidRPr="000F3808">
        <w:rPr>
          <w:rFonts w:ascii="Times New Roman" w:hAnsi="Times New Roman"/>
          <w:sz w:val="24"/>
          <w:szCs w:val="24"/>
        </w:rPr>
        <w:t xml:space="preserve"> Ensuring interoperability and adherence to industry standards will be essential for fostering compatibility and seamless integration of virtualized network components across heterogeneous environments.</w:t>
      </w:r>
    </w:p>
    <w:p w:rsidR="003A2443" w:rsidRDefault="003A2443"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A2443">
        <w:rPr>
          <w:rFonts w:ascii="Times New Roman" w:hAnsi="Times New Roman"/>
          <w:b/>
          <w:sz w:val="24"/>
          <w:szCs w:val="24"/>
        </w:rPr>
        <w:lastRenderedPageBreak/>
        <w:t>Skills Gap:</w:t>
      </w:r>
      <w:r w:rsidRPr="000F3808">
        <w:rPr>
          <w:rFonts w:ascii="Times New Roman" w:hAnsi="Times New Roman"/>
          <w:sz w:val="24"/>
          <w:szCs w:val="24"/>
        </w:rPr>
        <w:t xml:space="preserve"> Bridging the skills gap and cultivating a workforce with expertise in network virtualization, software-defined networking, and emerging technologies will be imperative for realizing the full potential of virtualized network environments.</w:t>
      </w:r>
    </w:p>
    <w:p w:rsidR="003C17AD" w:rsidRDefault="003C17AD" w:rsidP="000F3808">
      <w:pPr>
        <w:spacing w:after="0" w:line="360" w:lineRule="auto"/>
        <w:jc w:val="both"/>
        <w:rPr>
          <w:rFonts w:ascii="Times New Roman" w:hAnsi="Times New Roman"/>
          <w:sz w:val="24"/>
          <w:szCs w:val="24"/>
        </w:rPr>
      </w:pPr>
    </w:p>
    <w:p w:rsidR="000F3808" w:rsidRPr="003C17AD" w:rsidRDefault="000F3808" w:rsidP="000F3808">
      <w:pPr>
        <w:spacing w:after="0" w:line="360" w:lineRule="auto"/>
        <w:jc w:val="both"/>
        <w:rPr>
          <w:rFonts w:ascii="Times New Roman" w:hAnsi="Times New Roman"/>
          <w:b/>
          <w:sz w:val="24"/>
          <w:szCs w:val="24"/>
        </w:rPr>
      </w:pPr>
      <w:r w:rsidRPr="003C17AD">
        <w:rPr>
          <w:rFonts w:ascii="Times New Roman" w:hAnsi="Times New Roman"/>
          <w:b/>
          <w:sz w:val="24"/>
          <w:szCs w:val="24"/>
        </w:rPr>
        <w:t>CONCLUSION</w:t>
      </w:r>
    </w:p>
    <w:p w:rsidR="000F3808" w:rsidRPr="000F3808" w:rsidRDefault="000F3808" w:rsidP="000F3808">
      <w:pPr>
        <w:spacing w:after="0" w:line="360" w:lineRule="auto"/>
        <w:jc w:val="both"/>
        <w:rPr>
          <w:rFonts w:ascii="Times New Roman" w:hAnsi="Times New Roman"/>
          <w:sz w:val="24"/>
          <w:szCs w:val="24"/>
        </w:rPr>
      </w:pPr>
      <w:r w:rsidRPr="003C17AD">
        <w:rPr>
          <w:rFonts w:ascii="Times New Roman" w:hAnsi="Times New Roman"/>
          <w:b/>
          <w:sz w:val="24"/>
          <w:szCs w:val="24"/>
        </w:rPr>
        <w:t>Summary of Key Findings:</w:t>
      </w:r>
      <w:r w:rsidRPr="000F3808">
        <w:rPr>
          <w:rFonts w:ascii="Times New Roman" w:hAnsi="Times New Roman"/>
          <w:sz w:val="24"/>
          <w:szCs w:val="24"/>
        </w:rPr>
        <w:t xml:space="preserve"> In conclusion, network virtualization represents a transformative paradigm shift in how organizations design, deploy, and manage their network infrastructure. Through virtualization technologies such as SDN, NFV, and network overlays, organizations can achieve greater agility, scalability, and efficiency in meeting the demands of modern business environments.</w:t>
      </w:r>
    </w:p>
    <w:p w:rsidR="003C17AD" w:rsidRDefault="003C17AD" w:rsidP="000F3808">
      <w:pPr>
        <w:spacing w:after="0" w:line="360" w:lineRule="auto"/>
        <w:jc w:val="both"/>
        <w:rPr>
          <w:rFonts w:ascii="Times New Roman" w:hAnsi="Times New Roman"/>
          <w:sz w:val="24"/>
          <w:szCs w:val="24"/>
        </w:rPr>
      </w:pPr>
    </w:p>
    <w:p w:rsidR="000F3808" w:rsidRPr="000F3808" w:rsidRDefault="000F3808" w:rsidP="000F3808">
      <w:pPr>
        <w:spacing w:after="0" w:line="360" w:lineRule="auto"/>
        <w:jc w:val="both"/>
        <w:rPr>
          <w:rFonts w:ascii="Times New Roman" w:hAnsi="Times New Roman"/>
          <w:sz w:val="24"/>
          <w:szCs w:val="24"/>
        </w:rPr>
      </w:pPr>
      <w:r w:rsidRPr="003C17AD">
        <w:rPr>
          <w:rFonts w:ascii="Times New Roman" w:hAnsi="Times New Roman"/>
          <w:b/>
          <w:sz w:val="24"/>
          <w:szCs w:val="24"/>
        </w:rPr>
        <w:t>Implications for the Future of Infrastructure and Networking:</w:t>
      </w:r>
      <w:r w:rsidRPr="000F3808">
        <w:rPr>
          <w:rFonts w:ascii="Times New Roman" w:hAnsi="Times New Roman"/>
          <w:sz w:val="24"/>
          <w:szCs w:val="24"/>
        </w:rPr>
        <w:t xml:space="preserve"> The adoption of network virtualization is expected to reshape the future of infrastructure and networking, enabling organizations to embrace digital transformation initiatives, support emerging technologies such as </w:t>
      </w:r>
      <w:proofErr w:type="spellStart"/>
      <w:r w:rsidRPr="000F3808">
        <w:rPr>
          <w:rFonts w:ascii="Times New Roman" w:hAnsi="Times New Roman"/>
          <w:sz w:val="24"/>
          <w:szCs w:val="24"/>
        </w:rPr>
        <w:t>IoT</w:t>
      </w:r>
      <w:proofErr w:type="spellEnd"/>
      <w:r w:rsidRPr="000F3808">
        <w:rPr>
          <w:rFonts w:ascii="Times New Roman" w:hAnsi="Times New Roman"/>
          <w:sz w:val="24"/>
          <w:szCs w:val="24"/>
        </w:rPr>
        <w:t xml:space="preserve"> and edge computing, and unlock new opportunities for innovation and growth.</w:t>
      </w:r>
    </w:p>
    <w:p w:rsidR="0050577B" w:rsidRDefault="0050577B" w:rsidP="000F3808">
      <w:pPr>
        <w:spacing w:after="0" w:line="360" w:lineRule="auto"/>
        <w:jc w:val="both"/>
        <w:rPr>
          <w:rFonts w:ascii="Times New Roman" w:hAnsi="Times New Roman"/>
          <w:sz w:val="24"/>
          <w:szCs w:val="24"/>
        </w:rPr>
      </w:pPr>
    </w:p>
    <w:p w:rsidR="0050577B" w:rsidRPr="0050577B" w:rsidRDefault="000F3808" w:rsidP="000F3808">
      <w:pPr>
        <w:spacing w:after="0" w:line="360" w:lineRule="auto"/>
        <w:jc w:val="both"/>
        <w:rPr>
          <w:rFonts w:ascii="Times New Roman" w:hAnsi="Times New Roman"/>
          <w:b/>
          <w:sz w:val="24"/>
          <w:szCs w:val="24"/>
        </w:rPr>
      </w:pPr>
      <w:r w:rsidRPr="0050577B">
        <w:rPr>
          <w:rFonts w:ascii="Times New Roman" w:hAnsi="Times New Roman"/>
          <w:b/>
          <w:sz w:val="24"/>
          <w:szCs w:val="24"/>
        </w:rPr>
        <w:t xml:space="preserve">Recommendations for Organizations Adopting Network Virtualization: </w:t>
      </w:r>
    </w:p>
    <w:p w:rsidR="003C17AD" w:rsidRPr="000F3808" w:rsidRDefault="000F3808" w:rsidP="000F3808">
      <w:pPr>
        <w:spacing w:after="0" w:line="360" w:lineRule="auto"/>
        <w:jc w:val="both"/>
        <w:rPr>
          <w:rFonts w:ascii="Times New Roman" w:hAnsi="Times New Roman"/>
          <w:sz w:val="24"/>
          <w:szCs w:val="24"/>
        </w:rPr>
      </w:pPr>
      <w:r w:rsidRPr="000F3808">
        <w:rPr>
          <w:rFonts w:ascii="Times New Roman" w:hAnsi="Times New Roman"/>
          <w:sz w:val="24"/>
          <w:szCs w:val="24"/>
        </w:rPr>
        <w:t>For organizations embarking on the journey of network virtualization, it is essential to:</w:t>
      </w:r>
    </w:p>
    <w:p w:rsidR="000F3808" w:rsidRPr="003C17AD" w:rsidRDefault="000F3808" w:rsidP="003C17AD">
      <w:pPr>
        <w:pStyle w:val="ListParagraph"/>
        <w:numPr>
          <w:ilvl w:val="0"/>
          <w:numId w:val="26"/>
        </w:numPr>
        <w:jc w:val="both"/>
        <w:rPr>
          <w:rFonts w:ascii="Times New Roman" w:hAnsi="Times New Roman"/>
          <w:sz w:val="24"/>
          <w:szCs w:val="24"/>
        </w:rPr>
      </w:pPr>
      <w:r w:rsidRPr="003C17AD">
        <w:rPr>
          <w:rFonts w:ascii="Times New Roman" w:hAnsi="Times New Roman"/>
          <w:sz w:val="24"/>
          <w:szCs w:val="24"/>
        </w:rPr>
        <w:t>Establish clear business objectives and use cases for network virtualization.</w:t>
      </w:r>
    </w:p>
    <w:p w:rsidR="000F3808" w:rsidRPr="003C17AD" w:rsidRDefault="000F3808" w:rsidP="003C17AD">
      <w:pPr>
        <w:pStyle w:val="ListParagraph"/>
        <w:numPr>
          <w:ilvl w:val="0"/>
          <w:numId w:val="26"/>
        </w:numPr>
        <w:jc w:val="both"/>
        <w:rPr>
          <w:rFonts w:ascii="Times New Roman" w:hAnsi="Times New Roman"/>
          <w:sz w:val="24"/>
          <w:szCs w:val="24"/>
        </w:rPr>
      </w:pPr>
      <w:r w:rsidRPr="003C17AD">
        <w:rPr>
          <w:rFonts w:ascii="Times New Roman" w:hAnsi="Times New Roman"/>
          <w:sz w:val="24"/>
          <w:szCs w:val="24"/>
        </w:rPr>
        <w:t>Invest in skills development and training to build internal expertise in virtualized networking technologies.</w:t>
      </w:r>
    </w:p>
    <w:p w:rsidR="000F3808" w:rsidRPr="003C17AD" w:rsidRDefault="000F3808" w:rsidP="003C17AD">
      <w:pPr>
        <w:pStyle w:val="ListParagraph"/>
        <w:numPr>
          <w:ilvl w:val="0"/>
          <w:numId w:val="26"/>
        </w:numPr>
        <w:jc w:val="both"/>
        <w:rPr>
          <w:rFonts w:ascii="Times New Roman" w:hAnsi="Times New Roman"/>
          <w:sz w:val="24"/>
          <w:szCs w:val="24"/>
        </w:rPr>
      </w:pPr>
      <w:r w:rsidRPr="003C17AD">
        <w:rPr>
          <w:rFonts w:ascii="Times New Roman" w:hAnsi="Times New Roman"/>
          <w:sz w:val="24"/>
          <w:szCs w:val="24"/>
        </w:rPr>
        <w:t>Prioritize security and compliance considerations throughout the network virtualization lifecycle.</w:t>
      </w:r>
    </w:p>
    <w:p w:rsidR="000F3808" w:rsidRPr="003C17AD" w:rsidRDefault="000F3808" w:rsidP="003C17AD">
      <w:pPr>
        <w:pStyle w:val="ListParagraph"/>
        <w:numPr>
          <w:ilvl w:val="0"/>
          <w:numId w:val="26"/>
        </w:numPr>
        <w:jc w:val="both"/>
        <w:rPr>
          <w:rFonts w:ascii="Times New Roman" w:hAnsi="Times New Roman"/>
          <w:sz w:val="24"/>
          <w:szCs w:val="24"/>
        </w:rPr>
      </w:pPr>
      <w:r w:rsidRPr="003C17AD">
        <w:rPr>
          <w:rFonts w:ascii="Times New Roman" w:hAnsi="Times New Roman"/>
          <w:sz w:val="24"/>
          <w:szCs w:val="24"/>
        </w:rPr>
        <w:t>Embrace a phased approach to deployment, starting with pilot projects and gradually scaling up to broader implementation.</w:t>
      </w:r>
    </w:p>
    <w:p w:rsidR="00F552F9" w:rsidRDefault="00F552F9" w:rsidP="00CA6712">
      <w:pPr>
        <w:spacing w:after="0" w:line="360" w:lineRule="auto"/>
        <w:jc w:val="both"/>
        <w:rPr>
          <w:rFonts w:ascii="Times New Roman" w:hAnsi="Times New Roman"/>
          <w:sz w:val="24"/>
          <w:szCs w:val="24"/>
        </w:rPr>
      </w:pPr>
    </w:p>
    <w:p w:rsidR="00CA6712" w:rsidRDefault="007E6CAD" w:rsidP="00FB42D4">
      <w:pPr>
        <w:spacing w:after="0" w:line="360" w:lineRule="auto"/>
        <w:jc w:val="both"/>
        <w:rPr>
          <w:rFonts w:ascii="Times New Roman" w:hAnsi="Times New Roman"/>
          <w:b/>
          <w:sz w:val="24"/>
          <w:szCs w:val="24"/>
        </w:rPr>
      </w:pPr>
      <w:r w:rsidRPr="007E6CAD">
        <w:rPr>
          <w:rFonts w:ascii="Times New Roman" w:hAnsi="Times New Roman"/>
          <w:b/>
          <w:sz w:val="24"/>
          <w:szCs w:val="24"/>
        </w:rPr>
        <w:t>REFERENCES</w:t>
      </w:r>
    </w:p>
    <w:p w:rsidR="007E6CAD" w:rsidRPr="007E6CAD" w:rsidRDefault="007E6CAD" w:rsidP="007E6CAD">
      <w:pPr>
        <w:pStyle w:val="ListParagraph"/>
        <w:numPr>
          <w:ilvl w:val="0"/>
          <w:numId w:val="24"/>
        </w:numPr>
        <w:jc w:val="both"/>
        <w:rPr>
          <w:rFonts w:ascii="Times New Roman" w:hAnsi="Times New Roman"/>
          <w:sz w:val="24"/>
          <w:szCs w:val="24"/>
        </w:rPr>
      </w:pPr>
      <w:r w:rsidRPr="007E6CAD">
        <w:rPr>
          <w:rFonts w:ascii="Times New Roman" w:hAnsi="Times New Roman"/>
          <w:sz w:val="24"/>
          <w:szCs w:val="24"/>
        </w:rPr>
        <w:t>Lee, I., &amp; Lee, K. (2015). The Internet of Things (</w:t>
      </w:r>
      <w:proofErr w:type="spellStart"/>
      <w:r w:rsidRPr="007E6CAD">
        <w:rPr>
          <w:rFonts w:ascii="Times New Roman" w:hAnsi="Times New Roman"/>
          <w:sz w:val="24"/>
          <w:szCs w:val="24"/>
        </w:rPr>
        <w:t>IoT</w:t>
      </w:r>
      <w:proofErr w:type="spellEnd"/>
      <w:r w:rsidRPr="007E6CAD">
        <w:rPr>
          <w:rFonts w:ascii="Times New Roman" w:hAnsi="Times New Roman"/>
          <w:sz w:val="24"/>
          <w:szCs w:val="24"/>
        </w:rPr>
        <w:t>): Applications, investments, and challenges for enterprises. Business Horizons, 58(4), 431-440.</w:t>
      </w:r>
    </w:p>
    <w:p w:rsidR="007E6CAD" w:rsidRPr="007E6CAD" w:rsidRDefault="007E6CAD" w:rsidP="007E6CAD">
      <w:pPr>
        <w:pStyle w:val="ListParagraph"/>
        <w:numPr>
          <w:ilvl w:val="0"/>
          <w:numId w:val="24"/>
        </w:numPr>
        <w:jc w:val="both"/>
        <w:rPr>
          <w:rFonts w:ascii="Times New Roman" w:hAnsi="Times New Roman"/>
          <w:sz w:val="24"/>
          <w:szCs w:val="24"/>
        </w:rPr>
      </w:pPr>
      <w:r w:rsidRPr="007E6CAD">
        <w:rPr>
          <w:rFonts w:ascii="Times New Roman" w:hAnsi="Times New Roman"/>
          <w:sz w:val="24"/>
          <w:szCs w:val="24"/>
        </w:rPr>
        <w:t xml:space="preserve">Shi, W., Cao, J., Zhang, Q., Li, Y., &amp; </w:t>
      </w:r>
      <w:proofErr w:type="spellStart"/>
      <w:r w:rsidRPr="007E6CAD">
        <w:rPr>
          <w:rFonts w:ascii="Times New Roman" w:hAnsi="Times New Roman"/>
          <w:sz w:val="24"/>
          <w:szCs w:val="24"/>
        </w:rPr>
        <w:t>Xu</w:t>
      </w:r>
      <w:proofErr w:type="spellEnd"/>
      <w:r w:rsidRPr="007E6CAD">
        <w:rPr>
          <w:rFonts w:ascii="Times New Roman" w:hAnsi="Times New Roman"/>
          <w:sz w:val="24"/>
          <w:szCs w:val="24"/>
        </w:rPr>
        <w:t>, L. (2016). Edge computing: Vision and challenges. IEEE Internet of Things Journal, 3(5), 637-646.</w:t>
      </w:r>
    </w:p>
    <w:p w:rsidR="007E6CAD" w:rsidRPr="007E6CAD" w:rsidRDefault="007E6CAD" w:rsidP="007E6CAD">
      <w:pPr>
        <w:pStyle w:val="ListParagraph"/>
        <w:numPr>
          <w:ilvl w:val="0"/>
          <w:numId w:val="24"/>
        </w:numPr>
        <w:jc w:val="both"/>
        <w:rPr>
          <w:rFonts w:ascii="Times New Roman" w:hAnsi="Times New Roman"/>
          <w:sz w:val="24"/>
          <w:szCs w:val="24"/>
        </w:rPr>
      </w:pPr>
      <w:r w:rsidRPr="007E6CAD">
        <w:rPr>
          <w:rFonts w:ascii="Times New Roman" w:hAnsi="Times New Roman"/>
          <w:sz w:val="24"/>
          <w:szCs w:val="24"/>
        </w:rPr>
        <w:t xml:space="preserve">Mahmud, R., </w:t>
      </w:r>
      <w:proofErr w:type="spellStart"/>
      <w:r w:rsidRPr="007E6CAD">
        <w:rPr>
          <w:rFonts w:ascii="Times New Roman" w:hAnsi="Times New Roman"/>
          <w:sz w:val="24"/>
          <w:szCs w:val="24"/>
        </w:rPr>
        <w:t>Kotagiri</w:t>
      </w:r>
      <w:proofErr w:type="spellEnd"/>
      <w:r w:rsidRPr="007E6CAD">
        <w:rPr>
          <w:rFonts w:ascii="Times New Roman" w:hAnsi="Times New Roman"/>
          <w:sz w:val="24"/>
          <w:szCs w:val="24"/>
        </w:rPr>
        <w:t>, R., &amp;</w:t>
      </w:r>
      <w:proofErr w:type="spellStart"/>
      <w:r w:rsidRPr="007E6CAD">
        <w:rPr>
          <w:rFonts w:ascii="Times New Roman" w:hAnsi="Times New Roman"/>
          <w:sz w:val="24"/>
          <w:szCs w:val="24"/>
        </w:rPr>
        <w:t>Buyya</w:t>
      </w:r>
      <w:proofErr w:type="spellEnd"/>
      <w:r w:rsidRPr="007E6CAD">
        <w:rPr>
          <w:rFonts w:ascii="Times New Roman" w:hAnsi="Times New Roman"/>
          <w:sz w:val="24"/>
          <w:szCs w:val="24"/>
        </w:rPr>
        <w:t>, R. (2018). Fog computing: A taxonomy, survey, and future directions. ACM Computing Surveys (CSUR), 51(5), 1-28.</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lastRenderedPageBreak/>
        <w:t>Botta</w:t>
      </w:r>
      <w:proofErr w:type="spellEnd"/>
      <w:r w:rsidRPr="007E6CAD">
        <w:rPr>
          <w:rFonts w:ascii="Times New Roman" w:hAnsi="Times New Roman"/>
          <w:sz w:val="24"/>
          <w:szCs w:val="24"/>
        </w:rPr>
        <w:t xml:space="preserve">, A., de </w:t>
      </w:r>
      <w:proofErr w:type="spellStart"/>
      <w:r w:rsidRPr="007E6CAD">
        <w:rPr>
          <w:rFonts w:ascii="Times New Roman" w:hAnsi="Times New Roman"/>
          <w:sz w:val="24"/>
          <w:szCs w:val="24"/>
        </w:rPr>
        <w:t>Donato</w:t>
      </w:r>
      <w:proofErr w:type="spellEnd"/>
      <w:r w:rsidRPr="007E6CAD">
        <w:rPr>
          <w:rFonts w:ascii="Times New Roman" w:hAnsi="Times New Roman"/>
          <w:sz w:val="24"/>
          <w:szCs w:val="24"/>
        </w:rPr>
        <w:t xml:space="preserve">, W., </w:t>
      </w:r>
      <w:proofErr w:type="spellStart"/>
      <w:r w:rsidRPr="007E6CAD">
        <w:rPr>
          <w:rFonts w:ascii="Times New Roman" w:hAnsi="Times New Roman"/>
          <w:sz w:val="24"/>
          <w:szCs w:val="24"/>
        </w:rPr>
        <w:t>Persico</w:t>
      </w:r>
      <w:proofErr w:type="spellEnd"/>
      <w:r w:rsidRPr="007E6CAD">
        <w:rPr>
          <w:rFonts w:ascii="Times New Roman" w:hAnsi="Times New Roman"/>
          <w:sz w:val="24"/>
          <w:szCs w:val="24"/>
        </w:rPr>
        <w:t>, V., &amp;</w:t>
      </w:r>
      <w:proofErr w:type="spellStart"/>
      <w:r w:rsidRPr="007E6CAD">
        <w:rPr>
          <w:rFonts w:ascii="Times New Roman" w:hAnsi="Times New Roman"/>
          <w:sz w:val="24"/>
          <w:szCs w:val="24"/>
        </w:rPr>
        <w:t>Pescapé</w:t>
      </w:r>
      <w:proofErr w:type="spellEnd"/>
      <w:r w:rsidRPr="007E6CAD">
        <w:rPr>
          <w:rFonts w:ascii="Times New Roman" w:hAnsi="Times New Roman"/>
          <w:sz w:val="24"/>
          <w:szCs w:val="24"/>
        </w:rPr>
        <w:t>, A. (2016). Integration of cloud computing and internet of things: A survey. Future Generation Computer Systems, 56, 684-700.</w:t>
      </w:r>
    </w:p>
    <w:p w:rsidR="007E6CAD" w:rsidRPr="007E6CAD" w:rsidRDefault="007E6CAD" w:rsidP="007E6CAD">
      <w:pPr>
        <w:pStyle w:val="ListParagraph"/>
        <w:numPr>
          <w:ilvl w:val="0"/>
          <w:numId w:val="24"/>
        </w:numPr>
        <w:jc w:val="both"/>
        <w:rPr>
          <w:rFonts w:ascii="Times New Roman" w:hAnsi="Times New Roman"/>
          <w:sz w:val="24"/>
          <w:szCs w:val="24"/>
        </w:rPr>
      </w:pPr>
      <w:r w:rsidRPr="007E6CAD">
        <w:rPr>
          <w:rFonts w:ascii="Times New Roman" w:hAnsi="Times New Roman"/>
          <w:sz w:val="24"/>
          <w:szCs w:val="24"/>
        </w:rPr>
        <w:t>Wang, X., Chao, H. C., &amp; Zhang, Y. (2019). Deep learning for sensor-based activity recognition: A survey. Pattern Recognition Letters, 119, 3-11.</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t>Suh</w:t>
      </w:r>
      <w:proofErr w:type="spellEnd"/>
      <w:r w:rsidRPr="007E6CAD">
        <w:rPr>
          <w:rFonts w:ascii="Times New Roman" w:hAnsi="Times New Roman"/>
          <w:sz w:val="24"/>
          <w:szCs w:val="24"/>
        </w:rPr>
        <w:t xml:space="preserve">, S., </w:t>
      </w:r>
      <w:proofErr w:type="spellStart"/>
      <w:r w:rsidRPr="007E6CAD">
        <w:rPr>
          <w:rFonts w:ascii="Times New Roman" w:hAnsi="Times New Roman"/>
          <w:sz w:val="24"/>
          <w:szCs w:val="24"/>
        </w:rPr>
        <w:t>Seo</w:t>
      </w:r>
      <w:proofErr w:type="spellEnd"/>
      <w:r w:rsidRPr="007E6CAD">
        <w:rPr>
          <w:rFonts w:ascii="Times New Roman" w:hAnsi="Times New Roman"/>
          <w:sz w:val="24"/>
          <w:szCs w:val="24"/>
        </w:rPr>
        <w:t xml:space="preserve">, H., Kim, S., </w:t>
      </w:r>
      <w:proofErr w:type="spellStart"/>
      <w:r w:rsidRPr="007E6CAD">
        <w:rPr>
          <w:rFonts w:ascii="Times New Roman" w:hAnsi="Times New Roman"/>
          <w:sz w:val="24"/>
          <w:szCs w:val="24"/>
        </w:rPr>
        <w:t>Choi</w:t>
      </w:r>
      <w:proofErr w:type="spellEnd"/>
      <w:r w:rsidRPr="007E6CAD">
        <w:rPr>
          <w:rFonts w:ascii="Times New Roman" w:hAnsi="Times New Roman"/>
          <w:sz w:val="24"/>
          <w:szCs w:val="24"/>
        </w:rPr>
        <w:t xml:space="preserve">, S., &amp; Kim, T. (2017). Security issues in cyber physical systems for smart grid. </w:t>
      </w:r>
      <w:proofErr w:type="spellStart"/>
      <w:r w:rsidRPr="007E6CAD">
        <w:rPr>
          <w:rFonts w:ascii="Times New Roman" w:hAnsi="Times New Roman"/>
          <w:sz w:val="24"/>
          <w:szCs w:val="24"/>
        </w:rPr>
        <w:t>Procedia</w:t>
      </w:r>
      <w:proofErr w:type="spellEnd"/>
      <w:r w:rsidRPr="007E6CAD">
        <w:rPr>
          <w:rFonts w:ascii="Times New Roman" w:hAnsi="Times New Roman"/>
          <w:sz w:val="24"/>
          <w:szCs w:val="24"/>
        </w:rPr>
        <w:t xml:space="preserve"> Computer Science, 122, 15-21.</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t>Ahamed</w:t>
      </w:r>
      <w:proofErr w:type="spellEnd"/>
      <w:r w:rsidRPr="007E6CAD">
        <w:rPr>
          <w:rFonts w:ascii="Times New Roman" w:hAnsi="Times New Roman"/>
          <w:sz w:val="24"/>
          <w:szCs w:val="24"/>
        </w:rPr>
        <w:t xml:space="preserve">, A., &amp; </w:t>
      </w:r>
      <w:proofErr w:type="spellStart"/>
      <w:r w:rsidRPr="007E6CAD">
        <w:rPr>
          <w:rFonts w:ascii="Times New Roman" w:hAnsi="Times New Roman"/>
          <w:sz w:val="24"/>
          <w:szCs w:val="24"/>
        </w:rPr>
        <w:t>Srivastava</w:t>
      </w:r>
      <w:proofErr w:type="spellEnd"/>
      <w:r w:rsidRPr="007E6CAD">
        <w:rPr>
          <w:rFonts w:ascii="Times New Roman" w:hAnsi="Times New Roman"/>
          <w:sz w:val="24"/>
          <w:szCs w:val="24"/>
        </w:rPr>
        <w:t>, G. (2016). Survey of cyber-physical systems: A security perspective. In 2016 International Conference on Advanced Communication Control and Computing Technologies (ICACCCT) (pp. 584-589). IEEE.</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t>Abbas</w:t>
      </w:r>
      <w:proofErr w:type="spellEnd"/>
      <w:r w:rsidRPr="007E6CAD">
        <w:rPr>
          <w:rFonts w:ascii="Times New Roman" w:hAnsi="Times New Roman"/>
          <w:sz w:val="24"/>
          <w:szCs w:val="24"/>
        </w:rPr>
        <w:t>, H., Zhang, J., Khan, S., &amp;</w:t>
      </w:r>
      <w:proofErr w:type="spellStart"/>
      <w:r w:rsidRPr="007E6CAD">
        <w:rPr>
          <w:rFonts w:ascii="Times New Roman" w:hAnsi="Times New Roman"/>
          <w:sz w:val="24"/>
          <w:szCs w:val="24"/>
        </w:rPr>
        <w:t>Alouini</w:t>
      </w:r>
      <w:proofErr w:type="spellEnd"/>
      <w:r w:rsidRPr="007E6CAD">
        <w:rPr>
          <w:rFonts w:ascii="Times New Roman" w:hAnsi="Times New Roman"/>
          <w:sz w:val="24"/>
          <w:szCs w:val="24"/>
        </w:rPr>
        <w:t>, M. S. (2017). Physical layer security in the internet of things: Sensing and communication confidentiality under resource constraints. IEEE Signal Processing Magazine, 34(4), 30-40.</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t>Kouicem</w:t>
      </w:r>
      <w:proofErr w:type="spellEnd"/>
      <w:r w:rsidRPr="007E6CAD">
        <w:rPr>
          <w:rFonts w:ascii="Times New Roman" w:hAnsi="Times New Roman"/>
          <w:sz w:val="24"/>
          <w:szCs w:val="24"/>
        </w:rPr>
        <w:t xml:space="preserve">, D. E., </w:t>
      </w:r>
      <w:proofErr w:type="spellStart"/>
      <w:r w:rsidRPr="007E6CAD">
        <w:rPr>
          <w:rFonts w:ascii="Times New Roman" w:hAnsi="Times New Roman"/>
          <w:sz w:val="24"/>
          <w:szCs w:val="24"/>
        </w:rPr>
        <w:t>Bouabdallah</w:t>
      </w:r>
      <w:proofErr w:type="spellEnd"/>
      <w:r w:rsidRPr="007E6CAD">
        <w:rPr>
          <w:rFonts w:ascii="Times New Roman" w:hAnsi="Times New Roman"/>
          <w:sz w:val="24"/>
          <w:szCs w:val="24"/>
        </w:rPr>
        <w:t xml:space="preserve">, A., </w:t>
      </w:r>
      <w:proofErr w:type="spellStart"/>
      <w:r w:rsidRPr="007E6CAD">
        <w:rPr>
          <w:rFonts w:ascii="Times New Roman" w:hAnsi="Times New Roman"/>
          <w:sz w:val="24"/>
          <w:szCs w:val="24"/>
        </w:rPr>
        <w:t>Lakhlef</w:t>
      </w:r>
      <w:proofErr w:type="spellEnd"/>
      <w:r w:rsidRPr="007E6CAD">
        <w:rPr>
          <w:rFonts w:ascii="Times New Roman" w:hAnsi="Times New Roman"/>
          <w:sz w:val="24"/>
          <w:szCs w:val="24"/>
        </w:rPr>
        <w:t>, H., &amp;</w:t>
      </w:r>
      <w:proofErr w:type="spellStart"/>
      <w:r w:rsidRPr="007E6CAD">
        <w:rPr>
          <w:rFonts w:ascii="Times New Roman" w:hAnsi="Times New Roman"/>
          <w:sz w:val="24"/>
          <w:szCs w:val="24"/>
        </w:rPr>
        <w:t>Ladjailia</w:t>
      </w:r>
      <w:proofErr w:type="spellEnd"/>
      <w:r w:rsidRPr="007E6CAD">
        <w:rPr>
          <w:rFonts w:ascii="Times New Roman" w:hAnsi="Times New Roman"/>
          <w:sz w:val="24"/>
          <w:szCs w:val="24"/>
        </w:rPr>
        <w:t>, A. (2017). Internet of things security: A top-down survey. Computer Networks, 141, 199-221.</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t>Dinh</w:t>
      </w:r>
      <w:proofErr w:type="spellEnd"/>
      <w:r w:rsidRPr="007E6CAD">
        <w:rPr>
          <w:rFonts w:ascii="Times New Roman" w:hAnsi="Times New Roman"/>
          <w:sz w:val="24"/>
          <w:szCs w:val="24"/>
        </w:rPr>
        <w:t xml:space="preserve">, T. T. A., Zhang, Q., Liu, S., Chen, G., &amp; </w:t>
      </w:r>
      <w:proofErr w:type="spellStart"/>
      <w:r w:rsidRPr="007E6CAD">
        <w:rPr>
          <w:rFonts w:ascii="Times New Roman" w:hAnsi="Times New Roman"/>
          <w:sz w:val="24"/>
          <w:szCs w:val="24"/>
        </w:rPr>
        <w:t>Ooi</w:t>
      </w:r>
      <w:proofErr w:type="spellEnd"/>
      <w:r w:rsidRPr="007E6CAD">
        <w:rPr>
          <w:rFonts w:ascii="Times New Roman" w:hAnsi="Times New Roman"/>
          <w:sz w:val="24"/>
          <w:szCs w:val="24"/>
        </w:rPr>
        <w:t xml:space="preserve">, B. C. (2017). Untangling </w:t>
      </w:r>
      <w:proofErr w:type="spellStart"/>
      <w:r w:rsidRPr="007E6CAD">
        <w:rPr>
          <w:rFonts w:ascii="Times New Roman" w:hAnsi="Times New Roman"/>
          <w:sz w:val="24"/>
          <w:szCs w:val="24"/>
        </w:rPr>
        <w:t>IoT</w:t>
      </w:r>
      <w:proofErr w:type="spellEnd"/>
      <w:r w:rsidRPr="007E6CAD">
        <w:rPr>
          <w:rFonts w:ascii="Times New Roman" w:hAnsi="Times New Roman"/>
          <w:sz w:val="24"/>
          <w:szCs w:val="24"/>
        </w:rPr>
        <w:t xml:space="preserve"> data management: A survey on data management systems for </w:t>
      </w:r>
      <w:proofErr w:type="spellStart"/>
      <w:r w:rsidRPr="007E6CAD">
        <w:rPr>
          <w:rFonts w:ascii="Times New Roman" w:hAnsi="Times New Roman"/>
          <w:sz w:val="24"/>
          <w:szCs w:val="24"/>
        </w:rPr>
        <w:t>IoT</w:t>
      </w:r>
      <w:proofErr w:type="spellEnd"/>
      <w:r w:rsidRPr="007E6CAD">
        <w:rPr>
          <w:rFonts w:ascii="Times New Roman" w:hAnsi="Times New Roman"/>
          <w:sz w:val="24"/>
          <w:szCs w:val="24"/>
        </w:rPr>
        <w:t>. IEEE Internet of Things Journal, 5(3), 1483-1495.</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t>Bayrakdar</w:t>
      </w:r>
      <w:proofErr w:type="spellEnd"/>
      <w:r w:rsidRPr="007E6CAD">
        <w:rPr>
          <w:rFonts w:ascii="Times New Roman" w:hAnsi="Times New Roman"/>
          <w:sz w:val="24"/>
          <w:szCs w:val="24"/>
        </w:rPr>
        <w:t>, S., &amp;</w:t>
      </w:r>
      <w:proofErr w:type="spellStart"/>
      <w:r w:rsidRPr="007E6CAD">
        <w:rPr>
          <w:rFonts w:ascii="Times New Roman" w:hAnsi="Times New Roman"/>
          <w:sz w:val="24"/>
          <w:szCs w:val="24"/>
        </w:rPr>
        <w:t>Karabatak</w:t>
      </w:r>
      <w:proofErr w:type="spellEnd"/>
      <w:r w:rsidRPr="007E6CAD">
        <w:rPr>
          <w:rFonts w:ascii="Times New Roman" w:hAnsi="Times New Roman"/>
          <w:sz w:val="24"/>
          <w:szCs w:val="24"/>
        </w:rPr>
        <w:t>, M. (2019). A review of cyber-physical systems: Applications, security, and challenges. Future Generation Computer Systems, 100, 261-276.</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t>Haider</w:t>
      </w:r>
      <w:proofErr w:type="spellEnd"/>
      <w:r w:rsidRPr="007E6CAD">
        <w:rPr>
          <w:rFonts w:ascii="Times New Roman" w:hAnsi="Times New Roman"/>
          <w:sz w:val="24"/>
          <w:szCs w:val="24"/>
        </w:rPr>
        <w:t>, W., Tariq, M., Khan, S., &amp;</w:t>
      </w:r>
      <w:proofErr w:type="spellStart"/>
      <w:r w:rsidRPr="007E6CAD">
        <w:rPr>
          <w:rFonts w:ascii="Times New Roman" w:hAnsi="Times New Roman"/>
          <w:sz w:val="24"/>
          <w:szCs w:val="24"/>
        </w:rPr>
        <w:t>Zeadally</w:t>
      </w:r>
      <w:proofErr w:type="spellEnd"/>
      <w:r w:rsidRPr="007E6CAD">
        <w:rPr>
          <w:rFonts w:ascii="Times New Roman" w:hAnsi="Times New Roman"/>
          <w:sz w:val="24"/>
          <w:szCs w:val="24"/>
        </w:rPr>
        <w:t>, S. (2018). Security in cyber physical systems: A survey. Computers &amp; Security, 78, 398-428.</w:t>
      </w:r>
    </w:p>
    <w:p w:rsidR="007E6CAD" w:rsidRPr="007E6CAD" w:rsidRDefault="007E6CAD" w:rsidP="007E6CAD">
      <w:pPr>
        <w:pStyle w:val="ListParagraph"/>
        <w:numPr>
          <w:ilvl w:val="0"/>
          <w:numId w:val="24"/>
        </w:numPr>
        <w:jc w:val="both"/>
        <w:rPr>
          <w:rFonts w:ascii="Times New Roman" w:hAnsi="Times New Roman"/>
          <w:sz w:val="24"/>
          <w:szCs w:val="24"/>
        </w:rPr>
      </w:pPr>
      <w:r w:rsidRPr="007E6CAD">
        <w:rPr>
          <w:rFonts w:ascii="Times New Roman" w:hAnsi="Times New Roman"/>
          <w:sz w:val="24"/>
          <w:szCs w:val="24"/>
        </w:rPr>
        <w:t>Al-</w:t>
      </w:r>
      <w:proofErr w:type="spellStart"/>
      <w:r w:rsidRPr="007E6CAD">
        <w:rPr>
          <w:rFonts w:ascii="Times New Roman" w:hAnsi="Times New Roman"/>
          <w:sz w:val="24"/>
          <w:szCs w:val="24"/>
        </w:rPr>
        <w:t>Khafajiy</w:t>
      </w:r>
      <w:proofErr w:type="spellEnd"/>
      <w:r w:rsidRPr="007E6CAD">
        <w:rPr>
          <w:rFonts w:ascii="Times New Roman" w:hAnsi="Times New Roman"/>
          <w:sz w:val="24"/>
          <w:szCs w:val="24"/>
        </w:rPr>
        <w:t>, M., Baker, T., &amp; Chalmers, C. (2018). A fog computing based cyber-physical system for big data analytics in smart cities. In 2018 IEEE International Congress on Internet of Things (pp. 39-46). IEEE.</w:t>
      </w:r>
    </w:p>
    <w:p w:rsidR="007E6CAD" w:rsidRPr="007E6CAD" w:rsidRDefault="007E6CAD" w:rsidP="007E6CAD">
      <w:pPr>
        <w:pStyle w:val="ListParagraph"/>
        <w:numPr>
          <w:ilvl w:val="0"/>
          <w:numId w:val="24"/>
        </w:numPr>
        <w:jc w:val="both"/>
        <w:rPr>
          <w:rFonts w:ascii="Times New Roman" w:hAnsi="Times New Roman"/>
          <w:sz w:val="24"/>
          <w:szCs w:val="24"/>
        </w:rPr>
      </w:pPr>
      <w:r w:rsidRPr="007E6CAD">
        <w:rPr>
          <w:rFonts w:ascii="Times New Roman" w:hAnsi="Times New Roman"/>
          <w:sz w:val="24"/>
          <w:szCs w:val="24"/>
        </w:rPr>
        <w:t xml:space="preserve">Yin, S., </w:t>
      </w:r>
      <w:proofErr w:type="spellStart"/>
      <w:r w:rsidRPr="007E6CAD">
        <w:rPr>
          <w:rFonts w:ascii="Times New Roman" w:hAnsi="Times New Roman"/>
          <w:sz w:val="24"/>
          <w:szCs w:val="24"/>
        </w:rPr>
        <w:t>Kaynak</w:t>
      </w:r>
      <w:proofErr w:type="spellEnd"/>
      <w:r w:rsidRPr="007E6CAD">
        <w:rPr>
          <w:rFonts w:ascii="Times New Roman" w:hAnsi="Times New Roman"/>
          <w:sz w:val="24"/>
          <w:szCs w:val="24"/>
        </w:rPr>
        <w:t>, O., Li, X., &amp; Zhang, Q. (2018). Data-driven control and energy management: Introduction to the special section. IEEE Transactions on Industrial Informatics, 14(4), 1467-1470.</w:t>
      </w:r>
    </w:p>
    <w:p w:rsidR="007E6CAD" w:rsidRPr="007E6CAD" w:rsidRDefault="007E6CAD" w:rsidP="007E6CAD">
      <w:pPr>
        <w:pStyle w:val="ListParagraph"/>
        <w:numPr>
          <w:ilvl w:val="0"/>
          <w:numId w:val="24"/>
        </w:numPr>
        <w:jc w:val="both"/>
        <w:rPr>
          <w:rFonts w:ascii="Times New Roman" w:hAnsi="Times New Roman"/>
          <w:sz w:val="24"/>
          <w:szCs w:val="24"/>
        </w:rPr>
      </w:pPr>
      <w:r w:rsidRPr="007E6CAD">
        <w:rPr>
          <w:rFonts w:ascii="Times New Roman" w:hAnsi="Times New Roman"/>
          <w:sz w:val="24"/>
          <w:szCs w:val="24"/>
        </w:rPr>
        <w:t>Son, Y., Park, S., &amp; Kim, H. (2019). A survey of cyber-physical systems: Architectures, applications, and security. IEEE Access, 7, 98882-98903.</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lastRenderedPageBreak/>
        <w:t>Jha</w:t>
      </w:r>
      <w:proofErr w:type="spellEnd"/>
      <w:r w:rsidRPr="007E6CAD">
        <w:rPr>
          <w:rFonts w:ascii="Times New Roman" w:hAnsi="Times New Roman"/>
          <w:sz w:val="24"/>
          <w:szCs w:val="24"/>
        </w:rPr>
        <w:t xml:space="preserve">, S., Ma, Y., </w:t>
      </w:r>
      <w:proofErr w:type="spellStart"/>
      <w:r w:rsidRPr="007E6CAD">
        <w:rPr>
          <w:rFonts w:ascii="Times New Roman" w:hAnsi="Times New Roman"/>
          <w:sz w:val="24"/>
          <w:szCs w:val="24"/>
        </w:rPr>
        <w:t>Bhattacharjee</w:t>
      </w:r>
      <w:proofErr w:type="spellEnd"/>
      <w:r w:rsidRPr="007E6CAD">
        <w:rPr>
          <w:rFonts w:ascii="Times New Roman" w:hAnsi="Times New Roman"/>
          <w:sz w:val="24"/>
          <w:szCs w:val="24"/>
        </w:rPr>
        <w:t>, A., &amp; Griffith, D. (2018). Cyber security challenges in smart cities: Safety, security and privacy. In 2018 IEEE International Conference on Smart Computing (SMARTCOMP) (pp. 92-97). IEEE.</w:t>
      </w:r>
    </w:p>
    <w:p w:rsidR="007E6CAD" w:rsidRPr="007E6CAD" w:rsidRDefault="007E6CAD" w:rsidP="007E6CAD">
      <w:pPr>
        <w:pStyle w:val="ListParagraph"/>
        <w:numPr>
          <w:ilvl w:val="0"/>
          <w:numId w:val="24"/>
        </w:numPr>
        <w:jc w:val="both"/>
        <w:rPr>
          <w:rFonts w:ascii="Times New Roman" w:hAnsi="Times New Roman"/>
          <w:sz w:val="24"/>
          <w:szCs w:val="24"/>
        </w:rPr>
      </w:pPr>
      <w:proofErr w:type="spellStart"/>
      <w:r w:rsidRPr="007E6CAD">
        <w:rPr>
          <w:rFonts w:ascii="Times New Roman" w:hAnsi="Times New Roman"/>
          <w:sz w:val="24"/>
          <w:szCs w:val="24"/>
        </w:rPr>
        <w:t>Mendonca</w:t>
      </w:r>
      <w:proofErr w:type="spellEnd"/>
      <w:r w:rsidRPr="007E6CAD">
        <w:rPr>
          <w:rFonts w:ascii="Times New Roman" w:hAnsi="Times New Roman"/>
          <w:sz w:val="24"/>
          <w:szCs w:val="24"/>
        </w:rPr>
        <w:t xml:space="preserve">, M., Almeida, J., </w:t>
      </w:r>
      <w:proofErr w:type="spellStart"/>
      <w:r w:rsidRPr="007E6CAD">
        <w:rPr>
          <w:rFonts w:ascii="Times New Roman" w:hAnsi="Times New Roman"/>
          <w:sz w:val="24"/>
          <w:szCs w:val="24"/>
        </w:rPr>
        <w:t>Kelner</w:t>
      </w:r>
      <w:proofErr w:type="spellEnd"/>
      <w:r w:rsidRPr="007E6CAD">
        <w:rPr>
          <w:rFonts w:ascii="Times New Roman" w:hAnsi="Times New Roman"/>
          <w:sz w:val="24"/>
          <w:szCs w:val="24"/>
        </w:rPr>
        <w:t xml:space="preserve">, J., </w:t>
      </w:r>
      <w:proofErr w:type="spellStart"/>
      <w:r w:rsidRPr="007E6CAD">
        <w:rPr>
          <w:rFonts w:ascii="Times New Roman" w:hAnsi="Times New Roman"/>
          <w:sz w:val="24"/>
          <w:szCs w:val="24"/>
        </w:rPr>
        <w:t>Ferraz</w:t>
      </w:r>
      <w:proofErr w:type="spellEnd"/>
      <w:r w:rsidRPr="007E6CAD">
        <w:rPr>
          <w:rFonts w:ascii="Times New Roman" w:hAnsi="Times New Roman"/>
          <w:sz w:val="24"/>
          <w:szCs w:val="24"/>
        </w:rPr>
        <w:t xml:space="preserve">, C., &amp; </w:t>
      </w:r>
      <w:proofErr w:type="spellStart"/>
      <w:r w:rsidRPr="007E6CAD">
        <w:rPr>
          <w:rFonts w:ascii="Times New Roman" w:hAnsi="Times New Roman"/>
          <w:sz w:val="24"/>
          <w:szCs w:val="24"/>
        </w:rPr>
        <w:t>Bittencourt</w:t>
      </w:r>
      <w:proofErr w:type="spellEnd"/>
      <w:r w:rsidRPr="007E6CAD">
        <w:rPr>
          <w:rFonts w:ascii="Times New Roman" w:hAnsi="Times New Roman"/>
          <w:sz w:val="24"/>
          <w:szCs w:val="24"/>
        </w:rPr>
        <w:t>, L. (2019). A comprehensive review of cyber-physical systems in smart grid security. Renewable and Sustainable Energy Reviews, 107, 183-198.</w:t>
      </w:r>
    </w:p>
    <w:p w:rsidR="007E6CAD" w:rsidRPr="007E6CAD" w:rsidRDefault="007E6CAD" w:rsidP="007E6CAD">
      <w:pPr>
        <w:pStyle w:val="ListParagraph"/>
        <w:numPr>
          <w:ilvl w:val="0"/>
          <w:numId w:val="24"/>
        </w:numPr>
        <w:jc w:val="both"/>
        <w:rPr>
          <w:rFonts w:ascii="Times New Roman" w:hAnsi="Times New Roman"/>
          <w:sz w:val="24"/>
          <w:szCs w:val="24"/>
        </w:rPr>
      </w:pPr>
      <w:r w:rsidRPr="007E6CAD">
        <w:rPr>
          <w:rFonts w:ascii="Times New Roman" w:hAnsi="Times New Roman"/>
          <w:sz w:val="24"/>
          <w:szCs w:val="24"/>
        </w:rPr>
        <w:t xml:space="preserve">Li, J., Liu, C., Lin, S., </w:t>
      </w:r>
      <w:proofErr w:type="spellStart"/>
      <w:r w:rsidRPr="007E6CAD">
        <w:rPr>
          <w:rFonts w:ascii="Times New Roman" w:hAnsi="Times New Roman"/>
          <w:sz w:val="24"/>
          <w:szCs w:val="24"/>
        </w:rPr>
        <w:t>Shen</w:t>
      </w:r>
      <w:proofErr w:type="spellEnd"/>
      <w:r w:rsidRPr="007E6CAD">
        <w:rPr>
          <w:rFonts w:ascii="Times New Roman" w:hAnsi="Times New Roman"/>
          <w:sz w:val="24"/>
          <w:szCs w:val="24"/>
        </w:rPr>
        <w:t>, X., &amp; Wu, D. (2018). A survey on demand response in smart grids: Mathematical models and approaches. IEEE Transactions on Industrial Informatics, 14(4), 1544-1557.</w:t>
      </w: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p w:rsidR="00CA6712" w:rsidRDefault="00CA6712" w:rsidP="00FB42D4">
      <w:pPr>
        <w:spacing w:after="0" w:line="360" w:lineRule="auto"/>
        <w:jc w:val="both"/>
        <w:rPr>
          <w:rFonts w:ascii="Times New Roman" w:hAnsi="Times New Roman"/>
          <w:sz w:val="24"/>
          <w:szCs w:val="24"/>
        </w:rPr>
      </w:pPr>
    </w:p>
    <w:sectPr w:rsidR="00CA6712" w:rsidSect="00A12FA9">
      <w:headerReference w:type="default" r:id="rId8"/>
      <w:footerReference w:type="default" r:id="rId9"/>
      <w:type w:val="continuous"/>
      <w:pgSz w:w="11907" w:h="16839" w:code="9"/>
      <w:pgMar w:top="274" w:right="1377" w:bottom="274" w:left="1440" w:header="720" w:footer="720" w:gutter="0"/>
      <w:pgNumType w:start="47"/>
      <w:cols w:space="69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5963" w:rsidRDefault="00F25963" w:rsidP="007C4899">
      <w:pPr>
        <w:spacing w:after="0" w:line="240" w:lineRule="auto"/>
      </w:pPr>
      <w:r>
        <w:separator/>
      </w:r>
    </w:p>
  </w:endnote>
  <w:endnote w:type="continuationSeparator" w:id="1">
    <w:p w:rsidR="00F25963" w:rsidRDefault="00F25963" w:rsidP="007C48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w:altName w:val="Book Antiqua"/>
    <w:charset w:val="00"/>
    <w:family w:val="auto"/>
    <w:pitch w:val="variable"/>
    <w:sig w:usb0="00000001" w:usb1="7800205A" w:usb2="14600000" w:usb3="00000000" w:csb0="00000193"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965"/>
      <w:gridCol w:w="8341"/>
    </w:tblGrid>
    <w:tr w:rsidR="00F25963" w:rsidRPr="006E659E" w:rsidTr="008C62B9">
      <w:tc>
        <w:tcPr>
          <w:tcW w:w="918" w:type="dxa"/>
        </w:tcPr>
        <w:p w:rsidR="00F25963" w:rsidRPr="006E659E" w:rsidRDefault="00EB1A6E" w:rsidP="008C62B9">
          <w:pPr>
            <w:pStyle w:val="Footer"/>
            <w:jc w:val="right"/>
            <w:rPr>
              <w:rFonts w:ascii="Times New Roman" w:hAnsi="Times New Roman"/>
              <w:b/>
              <w:bCs/>
              <w:sz w:val="20"/>
              <w:szCs w:val="20"/>
            </w:rPr>
          </w:pPr>
          <w:r w:rsidRPr="00EB1A6E">
            <w:rPr>
              <w:rFonts w:ascii="Times New Roman" w:hAnsi="Times New Roman"/>
              <w:sz w:val="20"/>
              <w:szCs w:val="20"/>
            </w:rPr>
            <w:fldChar w:fldCharType="begin"/>
          </w:r>
          <w:r w:rsidR="00F25963" w:rsidRPr="006E659E">
            <w:rPr>
              <w:rFonts w:ascii="Times New Roman" w:hAnsi="Times New Roman"/>
              <w:sz w:val="20"/>
              <w:szCs w:val="20"/>
            </w:rPr>
            <w:instrText xml:space="preserve"> PAGE   \* MERGEFORMAT </w:instrText>
          </w:r>
          <w:r w:rsidRPr="00EB1A6E">
            <w:rPr>
              <w:rFonts w:ascii="Times New Roman" w:hAnsi="Times New Roman"/>
              <w:sz w:val="20"/>
              <w:szCs w:val="20"/>
            </w:rPr>
            <w:fldChar w:fldCharType="separate"/>
          </w:r>
          <w:r w:rsidR="00114A01" w:rsidRPr="00114A01">
            <w:rPr>
              <w:rFonts w:ascii="Times New Roman" w:hAnsi="Times New Roman"/>
              <w:b/>
              <w:bCs/>
              <w:noProof/>
              <w:sz w:val="20"/>
              <w:szCs w:val="20"/>
            </w:rPr>
            <w:t>47</w:t>
          </w:r>
          <w:r w:rsidRPr="006E659E">
            <w:rPr>
              <w:rFonts w:ascii="Times New Roman" w:hAnsi="Times New Roman"/>
              <w:b/>
              <w:bCs/>
              <w:noProof/>
              <w:sz w:val="20"/>
              <w:szCs w:val="20"/>
            </w:rPr>
            <w:fldChar w:fldCharType="end"/>
          </w:r>
        </w:p>
      </w:tc>
      <w:tc>
        <w:tcPr>
          <w:tcW w:w="7938" w:type="dxa"/>
        </w:tcPr>
        <w:p w:rsidR="00F25963" w:rsidRPr="006E659E" w:rsidRDefault="00F25963" w:rsidP="00BB10A5">
          <w:pPr>
            <w:pStyle w:val="Footer"/>
            <w:jc w:val="center"/>
            <w:rPr>
              <w:rFonts w:ascii="Times New Roman" w:hAnsi="Times New Roman"/>
              <w:sz w:val="20"/>
              <w:szCs w:val="20"/>
            </w:rPr>
          </w:pPr>
          <w:r>
            <w:rPr>
              <w:rFonts w:ascii="Times New Roman" w:hAnsi="Times New Roman"/>
              <w:sz w:val="20"/>
              <w:szCs w:val="20"/>
            </w:rPr>
            <w:t>Page 47-</w:t>
          </w:r>
          <w:r w:rsidR="00BB10A5">
            <w:rPr>
              <w:rFonts w:ascii="Times New Roman" w:hAnsi="Times New Roman"/>
              <w:sz w:val="20"/>
              <w:szCs w:val="20"/>
            </w:rPr>
            <w:t>62</w:t>
          </w:r>
          <w:r w:rsidRPr="006E659E">
            <w:rPr>
              <w:rFonts w:ascii="Times New Roman" w:hAnsi="Times New Roman"/>
              <w:sz w:val="20"/>
              <w:szCs w:val="20"/>
            </w:rPr>
            <w:t xml:space="preserve"> © </w:t>
          </w:r>
          <w:r>
            <w:rPr>
              <w:rFonts w:ascii="Times New Roman" w:hAnsi="Times New Roman"/>
              <w:sz w:val="20"/>
              <w:szCs w:val="20"/>
            </w:rPr>
            <w:t>MANTECH PUBLICATIONS</w:t>
          </w:r>
          <w:r w:rsidRPr="006E659E">
            <w:rPr>
              <w:rFonts w:ascii="Times New Roman" w:hAnsi="Times New Roman"/>
              <w:sz w:val="20"/>
              <w:szCs w:val="20"/>
            </w:rPr>
            <w:t xml:space="preserve"> 20</w:t>
          </w:r>
          <w:r>
            <w:rPr>
              <w:rFonts w:ascii="Times New Roman" w:hAnsi="Times New Roman"/>
              <w:sz w:val="20"/>
              <w:szCs w:val="20"/>
            </w:rPr>
            <w:t>24</w:t>
          </w:r>
          <w:r w:rsidRPr="006E659E">
            <w:rPr>
              <w:rFonts w:ascii="Times New Roman" w:hAnsi="Times New Roman"/>
              <w:sz w:val="20"/>
              <w:szCs w:val="20"/>
            </w:rPr>
            <w:t>. All Rights Reserved</w:t>
          </w:r>
        </w:p>
      </w:tc>
    </w:tr>
  </w:tbl>
  <w:p w:rsidR="00F25963" w:rsidRPr="006E659E" w:rsidRDefault="00F25963">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5963" w:rsidRDefault="00F25963" w:rsidP="007C4899">
      <w:pPr>
        <w:spacing w:after="0" w:line="240" w:lineRule="auto"/>
      </w:pPr>
      <w:r>
        <w:separator/>
      </w:r>
    </w:p>
  </w:footnote>
  <w:footnote w:type="continuationSeparator" w:id="1">
    <w:p w:rsidR="00F25963" w:rsidRDefault="00F25963" w:rsidP="007C48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963" w:rsidRDefault="00EB1A6E" w:rsidP="00A93CF4">
    <w:pPr>
      <w:pStyle w:val="Header"/>
    </w:pPr>
    <w:r>
      <w:rPr>
        <w:noProof/>
        <w:lang w:bidi="hi-IN"/>
      </w:rPr>
      <w:pict>
        <v:shapetype id="_x0000_t202" coordsize="21600,21600" o:spt="202" path="m,l,21600r21600,l21600,xe">
          <v:stroke joinstyle="miter"/>
          <v:path gradientshapeok="t" o:connecttype="rect"/>
        </v:shapetype>
        <v:shape id="Text Box 3" o:spid="_x0000_s4097" type="#_x0000_t202" style="position:absolute;margin-left:99.45pt;margin-top:-6pt;width:351.3pt;height:44.2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" stroked="f" strokeweight=".5pt">
          <v:textbox style="mso-next-textbox:#Text Box 3">
            <w:txbxContent>
              <w:p w:rsidR="00F25963" w:rsidRPr="00A84C34" w:rsidRDefault="00F25963" w:rsidP="00A12FA9">
                <w:pPr>
                  <w:spacing w:after="0" w:line="240" w:lineRule="auto"/>
                  <w:jc w:val="right"/>
                  <w:rPr>
                    <w:rFonts w:ascii="Times New Roman" w:hAnsi="Times New Roman"/>
                    <w:sz w:val="20"/>
                    <w:szCs w:val="20"/>
                  </w:rPr>
                </w:pPr>
                <w:r w:rsidRPr="00A84C34">
                  <w:rPr>
                    <w:rFonts w:ascii="Times New Roman" w:hAnsi="Times New Roman"/>
                    <w:sz w:val="20"/>
                    <w:szCs w:val="20"/>
                  </w:rPr>
                  <w:t>Journal of Computer, Internet and Network Security</w:t>
                </w:r>
                <w:r w:rsidRPr="00A84C34">
                  <w:rPr>
                    <w:rFonts w:ascii="Times New Roman" w:hAnsi="Times New Roman"/>
                    <w:sz w:val="20"/>
                    <w:szCs w:val="20"/>
                  </w:rPr>
                  <w:br/>
                  <w:t>Volume 9 Issue 1</w:t>
                </w:r>
                <w:r>
                  <w:rPr>
                    <w:rFonts w:ascii="Times New Roman" w:hAnsi="Times New Roman"/>
                    <w:sz w:val="20"/>
                    <w:szCs w:val="20"/>
                  </w:rPr>
                  <w:br/>
                  <w:t>ISSN</w:t>
                </w:r>
                <w:r w:rsidRPr="00A84C34">
                  <w:rPr>
                    <w:rFonts w:ascii="Times New Roman" w:hAnsi="Times New Roman"/>
                    <w:sz w:val="20"/>
                    <w:szCs w:val="20"/>
                  </w:rPr>
                  <w:t>: 2457-0176 (Online)</w:t>
                </w:r>
                <w:r w:rsidRPr="00A84C34">
                  <w:rPr>
                    <w:rFonts w:ascii="Times New Roman" w:hAnsi="Times New Roman"/>
                    <w:sz w:val="20"/>
                    <w:szCs w:val="20"/>
                  </w:rPr>
                  <w:br/>
                </w:r>
              </w:p>
              <w:p w:rsidR="00F25963" w:rsidRPr="00A12FA9" w:rsidRDefault="00F25963" w:rsidP="00A12FA9">
                <w:pPr>
                  <w:rPr>
                    <w:szCs w:val="20"/>
                  </w:rPr>
                </w:pPr>
              </w:p>
            </w:txbxContent>
          </v:textbox>
        </v:shape>
      </w:pict>
    </w:r>
    <w:r w:rsidR="00F25963">
      <w:rPr>
        <w:noProof/>
      </w:rPr>
      <w:drawing>
        <wp:inline distT="0" distB="0" distL="0" distR="0">
          <wp:extent cx="866775" cy="371475"/>
          <wp:effectExtent l="19050" t="0" r="9525" b="0"/>
          <wp:docPr id="1" name="Picture 207" descr="C:\Users\Rimjhim\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Rimjhim\Desktop\logo.jpg"/>
                  <pic:cNvPicPr>
                    <a:picLocks noChangeAspect="1" noChangeArrowheads="1"/>
                  </pic:cNvPicPr>
                </pic:nvPicPr>
                <pic:blipFill>
                  <a:blip r:embed="rId1"/>
                  <a:srcRect/>
                  <a:stretch>
                    <a:fillRect/>
                  </a:stretch>
                </pic:blipFill>
                <pic:spPr bwMode="auto">
                  <a:xfrm>
                    <a:off x="0" y="0"/>
                    <a:ext cx="866775" cy="371475"/>
                  </a:xfrm>
                  <a:prstGeom prst="rect">
                    <a:avLst/>
                  </a:prstGeom>
                  <a:noFill/>
                  <a:ln w="9525">
                    <a:noFill/>
                    <a:miter lim="800000"/>
                    <a:headEnd/>
                    <a:tailEnd/>
                  </a:ln>
                </pic:spPr>
              </pic:pic>
            </a:graphicData>
          </a:graphic>
        </wp:inline>
      </w:drawing>
    </w:r>
  </w:p>
  <w:p w:rsidR="00F25963" w:rsidRPr="009E467F" w:rsidRDefault="00F25963" w:rsidP="00A93CF4">
    <w:pPr>
      <w:pStyle w:val="Header"/>
      <w:pBdr>
        <w:bottom w:val="single" w:sz="4" w:space="0" w:color="auto"/>
      </w:pBdr>
      <w:rPr>
        <w:rFonts w:ascii="Mangal" w:hAnsi="Mangal" w:cs="Mangal"/>
        <w:sz w:val="16"/>
        <w:szCs w:val="16"/>
        <w:lang w:bidi="hi-IN"/>
      </w:rPr>
    </w:pPr>
  </w:p>
  <w:p w:rsidR="00F25963" w:rsidRPr="00A93CF4" w:rsidRDefault="00F25963" w:rsidP="00A93C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pStyle w:val="Heading1"/>
      <w:lvlText w:val="%1."/>
      <w:legacy w:legacy="1" w:legacySpace="144" w:legacyIndent="0"/>
      <w:lvlJc w:val="left"/>
      <w:rPr>
        <w:rFonts w:cs="Times New Roman"/>
      </w:rPr>
    </w:lvl>
    <w:lvl w:ilvl="1">
      <w:start w:val="1"/>
      <w:numFmt w:val="decimal"/>
      <w:pStyle w:val="Heading2"/>
      <w:lvlText w:val="%1.%2"/>
      <w:legacy w:legacy="1" w:legacySpace="144" w:legacyIndent="0"/>
      <w:lvlJc w:val="left"/>
      <w:rPr>
        <w:rFonts w:cs="Times New Roman"/>
      </w:rPr>
    </w:lvl>
    <w:lvl w:ilvl="2">
      <w:start w:val="1"/>
      <w:numFmt w:val="decimal"/>
      <w:pStyle w:val="Heading3"/>
      <w:lvlText w:val="%1.%2.%3"/>
      <w:legacy w:legacy="1" w:legacySpace="144" w:legacyIndent="0"/>
      <w:lvlJc w:val="left"/>
      <w:rPr>
        <w:rFonts w:cs="Times New Roman"/>
      </w:rPr>
    </w:lvl>
    <w:lvl w:ilvl="3">
      <w:start w:val="1"/>
      <w:numFmt w:val="decimal"/>
      <w:pStyle w:val="Heading4"/>
      <w:lvlText w:val="%1.%2.%3.%4"/>
      <w:legacy w:legacy="1" w:legacySpace="144"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nsid w:val="FFFFFFFE"/>
    <w:multiLevelType w:val="singleLevel"/>
    <w:tmpl w:val="1750B710"/>
    <w:lvl w:ilvl="0">
      <w:numFmt w:val="decimal"/>
      <w:pStyle w:val="itemize"/>
      <w:lvlText w:val="*"/>
      <w:lvlJc w:val="left"/>
      <w:rPr>
        <w:rFonts w:cs="Times New Roman"/>
      </w:rPr>
    </w:lvl>
  </w:abstractNum>
  <w:abstractNum w:abstractNumId="2">
    <w:nsid w:val="01B77E47"/>
    <w:multiLevelType w:val="hybridMultilevel"/>
    <w:tmpl w:val="8C4846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23E2E4D"/>
    <w:multiLevelType w:val="multilevel"/>
    <w:tmpl w:val="31225A8E"/>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decimal"/>
      <w:lvlText w:val="%2)"/>
      <w:lvlJc w:val="left"/>
      <w:pPr>
        <w:tabs>
          <w:tab w:val="num" w:pos="288"/>
        </w:tabs>
        <w:ind w:left="288" w:hanging="288"/>
      </w:pPr>
      <w:rPr>
        <w:rFonts w:hint="default"/>
        <w:b/>
        <w:i/>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8F556EA"/>
    <w:multiLevelType w:val="hybridMultilevel"/>
    <w:tmpl w:val="37B2F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C193CAE"/>
    <w:multiLevelType w:val="hybridMultilevel"/>
    <w:tmpl w:val="2A3E1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E973D9"/>
    <w:multiLevelType w:val="hybridMultilevel"/>
    <w:tmpl w:val="282EE8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6AB4C04"/>
    <w:multiLevelType w:val="hybridMultilevel"/>
    <w:tmpl w:val="91FC0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725969"/>
    <w:multiLevelType w:val="hybridMultilevel"/>
    <w:tmpl w:val="B29A30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9264CD2"/>
    <w:multiLevelType w:val="hybridMultilevel"/>
    <w:tmpl w:val="AD9E15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BA5214E"/>
    <w:multiLevelType w:val="hybridMultilevel"/>
    <w:tmpl w:val="DDC20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55596A"/>
    <w:multiLevelType w:val="hybridMultilevel"/>
    <w:tmpl w:val="17E653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1E977C6"/>
    <w:multiLevelType w:val="hybridMultilevel"/>
    <w:tmpl w:val="88800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B5326CE"/>
    <w:multiLevelType w:val="hybridMultilevel"/>
    <w:tmpl w:val="EFCA9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C84D5C"/>
    <w:multiLevelType w:val="hybridMultilevel"/>
    <w:tmpl w:val="12C0D6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0485654"/>
    <w:multiLevelType w:val="hybridMultilevel"/>
    <w:tmpl w:val="1B5851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EB66F9E"/>
    <w:multiLevelType w:val="hybridMultilevel"/>
    <w:tmpl w:val="C226A4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F402034"/>
    <w:multiLevelType w:val="hybridMultilevel"/>
    <w:tmpl w:val="483EDF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430"/>
        </w:tabs>
        <w:ind w:left="430"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53AD4B2D"/>
    <w:multiLevelType w:val="hybridMultilevel"/>
    <w:tmpl w:val="9DA2CD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1D0364D"/>
    <w:multiLevelType w:val="hybridMultilevel"/>
    <w:tmpl w:val="AB38FD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5275C0D"/>
    <w:multiLevelType w:val="singleLevel"/>
    <w:tmpl w:val="D838826C"/>
    <w:lvl w:ilvl="0">
      <w:start w:val="1"/>
      <w:numFmt w:val="decimal"/>
      <w:pStyle w:val="Reference"/>
      <w:lvlText w:val="[%1]"/>
      <w:lvlJc w:val="left"/>
      <w:pPr>
        <w:tabs>
          <w:tab w:val="num" w:pos="360"/>
        </w:tabs>
        <w:ind w:left="360" w:hanging="360"/>
      </w:pPr>
      <w:rPr>
        <w:rFonts w:cs="Times New Roman"/>
      </w:rPr>
    </w:lvl>
  </w:abstractNum>
  <w:abstractNum w:abstractNumId="22">
    <w:nsid w:val="66290A43"/>
    <w:multiLevelType w:val="hybridMultilevel"/>
    <w:tmpl w:val="B0B249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ABD2329"/>
    <w:multiLevelType w:val="hybridMultilevel"/>
    <w:tmpl w:val="3DB0E4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BF55C31"/>
    <w:multiLevelType w:val="hybridMultilevel"/>
    <w:tmpl w:val="2A64A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FA522CE"/>
    <w:multiLevelType w:val="hybridMultilevel"/>
    <w:tmpl w:val="E7ECCC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1"/>
  </w:num>
  <w:num w:numId="3">
    <w:abstractNumId w:val="1"/>
    <w:lvlOverride w:ilvl="0">
      <w:lvl w:ilvl="0">
        <w:start w:val="1"/>
        <w:numFmt w:val="bullet"/>
        <w:pStyle w:val="itemize"/>
        <w:lvlText w:val=""/>
        <w:legacy w:legacy="1" w:legacySpace="0" w:legacyIndent="288"/>
        <w:lvlJc w:val="left"/>
        <w:pPr>
          <w:ind w:left="288" w:hanging="288"/>
        </w:pPr>
        <w:rPr>
          <w:rFonts w:ascii="Symbol" w:hAnsi="Symbol" w:hint="default"/>
        </w:rPr>
      </w:lvl>
    </w:lvlOverride>
  </w:num>
  <w:num w:numId="4">
    <w:abstractNumId w:val="3"/>
  </w:num>
  <w:num w:numId="5">
    <w:abstractNumId w:val="18"/>
  </w:num>
  <w:num w:numId="6">
    <w:abstractNumId w:val="20"/>
  </w:num>
  <w:num w:numId="7">
    <w:abstractNumId w:val="7"/>
  </w:num>
  <w:num w:numId="8">
    <w:abstractNumId w:val="5"/>
  </w:num>
  <w:num w:numId="9">
    <w:abstractNumId w:val="12"/>
  </w:num>
  <w:num w:numId="10">
    <w:abstractNumId w:val="25"/>
  </w:num>
  <w:num w:numId="11">
    <w:abstractNumId w:val="6"/>
  </w:num>
  <w:num w:numId="12">
    <w:abstractNumId w:val="14"/>
  </w:num>
  <w:num w:numId="13">
    <w:abstractNumId w:val="15"/>
  </w:num>
  <w:num w:numId="14">
    <w:abstractNumId w:val="17"/>
  </w:num>
  <w:num w:numId="15">
    <w:abstractNumId w:val="13"/>
  </w:num>
  <w:num w:numId="16">
    <w:abstractNumId w:val="11"/>
  </w:num>
  <w:num w:numId="17">
    <w:abstractNumId w:val="22"/>
  </w:num>
  <w:num w:numId="18">
    <w:abstractNumId w:val="8"/>
  </w:num>
  <w:num w:numId="19">
    <w:abstractNumId w:val="9"/>
  </w:num>
  <w:num w:numId="20">
    <w:abstractNumId w:val="23"/>
  </w:num>
  <w:num w:numId="21">
    <w:abstractNumId w:val="10"/>
  </w:num>
  <w:num w:numId="22">
    <w:abstractNumId w:val="4"/>
  </w:num>
  <w:num w:numId="23">
    <w:abstractNumId w:val="16"/>
  </w:num>
  <w:num w:numId="24">
    <w:abstractNumId w:val="24"/>
  </w:num>
  <w:num w:numId="25">
    <w:abstractNumId w:val="19"/>
  </w:num>
  <w:num w:numId="26">
    <w:abstractNumId w:val="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4099"/>
    <o:shapelayout v:ext="edit">
      <o:idmap v:ext="edit" data="4"/>
    </o:shapelayout>
  </w:hdrShapeDefaults>
  <w:footnotePr>
    <w:footnote w:id="0"/>
    <w:footnote w:id="1"/>
  </w:footnotePr>
  <w:endnotePr>
    <w:endnote w:id="0"/>
    <w:endnote w:id="1"/>
  </w:endnotePr>
  <w:compat/>
  <w:rsids>
    <w:rsidRoot w:val="007C4899"/>
    <w:rsid w:val="000024F4"/>
    <w:rsid w:val="000035AC"/>
    <w:rsid w:val="00003708"/>
    <w:rsid w:val="00005494"/>
    <w:rsid w:val="00005F3E"/>
    <w:rsid w:val="00007ADD"/>
    <w:rsid w:val="000112CA"/>
    <w:rsid w:val="00011EF1"/>
    <w:rsid w:val="00012BA8"/>
    <w:rsid w:val="000131A8"/>
    <w:rsid w:val="000153D5"/>
    <w:rsid w:val="00015A53"/>
    <w:rsid w:val="00020A80"/>
    <w:rsid w:val="00024865"/>
    <w:rsid w:val="00034A9E"/>
    <w:rsid w:val="00036D91"/>
    <w:rsid w:val="0003713B"/>
    <w:rsid w:val="00042296"/>
    <w:rsid w:val="00044433"/>
    <w:rsid w:val="0004578A"/>
    <w:rsid w:val="000463EB"/>
    <w:rsid w:val="00050596"/>
    <w:rsid w:val="0005077C"/>
    <w:rsid w:val="00051F8E"/>
    <w:rsid w:val="0005286E"/>
    <w:rsid w:val="000531A2"/>
    <w:rsid w:val="00054571"/>
    <w:rsid w:val="000549B0"/>
    <w:rsid w:val="000549B6"/>
    <w:rsid w:val="00056BD3"/>
    <w:rsid w:val="0006030B"/>
    <w:rsid w:val="00061FD0"/>
    <w:rsid w:val="0006224A"/>
    <w:rsid w:val="00062D59"/>
    <w:rsid w:val="0006303A"/>
    <w:rsid w:val="0006339A"/>
    <w:rsid w:val="0006532D"/>
    <w:rsid w:val="00065334"/>
    <w:rsid w:val="0006561D"/>
    <w:rsid w:val="00065AEC"/>
    <w:rsid w:val="00065EC5"/>
    <w:rsid w:val="00066217"/>
    <w:rsid w:val="0006665F"/>
    <w:rsid w:val="00066770"/>
    <w:rsid w:val="00066C3C"/>
    <w:rsid w:val="0006757C"/>
    <w:rsid w:val="00071FE8"/>
    <w:rsid w:val="000750C7"/>
    <w:rsid w:val="000757D2"/>
    <w:rsid w:val="00075A25"/>
    <w:rsid w:val="0007733B"/>
    <w:rsid w:val="00077400"/>
    <w:rsid w:val="000777E4"/>
    <w:rsid w:val="00077D2B"/>
    <w:rsid w:val="00081FB7"/>
    <w:rsid w:val="000825B3"/>
    <w:rsid w:val="000842B0"/>
    <w:rsid w:val="0008489D"/>
    <w:rsid w:val="00085024"/>
    <w:rsid w:val="000855EF"/>
    <w:rsid w:val="00085CBA"/>
    <w:rsid w:val="000868EC"/>
    <w:rsid w:val="00087903"/>
    <w:rsid w:val="00091160"/>
    <w:rsid w:val="000947DC"/>
    <w:rsid w:val="000A03E6"/>
    <w:rsid w:val="000A28AB"/>
    <w:rsid w:val="000A513F"/>
    <w:rsid w:val="000A5D55"/>
    <w:rsid w:val="000A6455"/>
    <w:rsid w:val="000A659A"/>
    <w:rsid w:val="000A74E3"/>
    <w:rsid w:val="000A7CA4"/>
    <w:rsid w:val="000B0C36"/>
    <w:rsid w:val="000B135A"/>
    <w:rsid w:val="000B31A0"/>
    <w:rsid w:val="000B33BC"/>
    <w:rsid w:val="000B4D76"/>
    <w:rsid w:val="000B52F9"/>
    <w:rsid w:val="000B7AC4"/>
    <w:rsid w:val="000B7B44"/>
    <w:rsid w:val="000B7E62"/>
    <w:rsid w:val="000C2158"/>
    <w:rsid w:val="000C2A61"/>
    <w:rsid w:val="000C3E49"/>
    <w:rsid w:val="000C51AC"/>
    <w:rsid w:val="000C5636"/>
    <w:rsid w:val="000C5B9A"/>
    <w:rsid w:val="000C5E9F"/>
    <w:rsid w:val="000D15D7"/>
    <w:rsid w:val="000D33B1"/>
    <w:rsid w:val="000D3A9E"/>
    <w:rsid w:val="000D3D71"/>
    <w:rsid w:val="000D50F1"/>
    <w:rsid w:val="000E0379"/>
    <w:rsid w:val="000E138E"/>
    <w:rsid w:val="000E1DF5"/>
    <w:rsid w:val="000E319A"/>
    <w:rsid w:val="000E737E"/>
    <w:rsid w:val="000F0DE7"/>
    <w:rsid w:val="000F1365"/>
    <w:rsid w:val="000F2E15"/>
    <w:rsid w:val="000F3808"/>
    <w:rsid w:val="000F3B4D"/>
    <w:rsid w:val="000F6530"/>
    <w:rsid w:val="000F6B19"/>
    <w:rsid w:val="00100957"/>
    <w:rsid w:val="001009D6"/>
    <w:rsid w:val="00100A36"/>
    <w:rsid w:val="00101CDD"/>
    <w:rsid w:val="00101CE1"/>
    <w:rsid w:val="00101F3E"/>
    <w:rsid w:val="0010334E"/>
    <w:rsid w:val="00103487"/>
    <w:rsid w:val="00103897"/>
    <w:rsid w:val="00104543"/>
    <w:rsid w:val="00105D0D"/>
    <w:rsid w:val="0010704A"/>
    <w:rsid w:val="00107CFC"/>
    <w:rsid w:val="00107DB8"/>
    <w:rsid w:val="00110148"/>
    <w:rsid w:val="00111343"/>
    <w:rsid w:val="00111642"/>
    <w:rsid w:val="00111EFB"/>
    <w:rsid w:val="00111F5E"/>
    <w:rsid w:val="00112A8E"/>
    <w:rsid w:val="001135F3"/>
    <w:rsid w:val="00113638"/>
    <w:rsid w:val="00114780"/>
    <w:rsid w:val="00114A01"/>
    <w:rsid w:val="00114E80"/>
    <w:rsid w:val="00115D97"/>
    <w:rsid w:val="00117890"/>
    <w:rsid w:val="00117F51"/>
    <w:rsid w:val="00121820"/>
    <w:rsid w:val="00123B4D"/>
    <w:rsid w:val="00130C06"/>
    <w:rsid w:val="00132132"/>
    <w:rsid w:val="00132E36"/>
    <w:rsid w:val="00133493"/>
    <w:rsid w:val="00135248"/>
    <w:rsid w:val="001359E3"/>
    <w:rsid w:val="00135D90"/>
    <w:rsid w:val="0014406E"/>
    <w:rsid w:val="001441AB"/>
    <w:rsid w:val="001449F3"/>
    <w:rsid w:val="001456DA"/>
    <w:rsid w:val="001468F0"/>
    <w:rsid w:val="00147735"/>
    <w:rsid w:val="00147B21"/>
    <w:rsid w:val="00150EDB"/>
    <w:rsid w:val="00151839"/>
    <w:rsid w:val="00152C6A"/>
    <w:rsid w:val="00153235"/>
    <w:rsid w:val="0016077C"/>
    <w:rsid w:val="001643E5"/>
    <w:rsid w:val="001647A2"/>
    <w:rsid w:val="0017116E"/>
    <w:rsid w:val="00171EB4"/>
    <w:rsid w:val="00171EBD"/>
    <w:rsid w:val="001727BD"/>
    <w:rsid w:val="00172F5F"/>
    <w:rsid w:val="001733AC"/>
    <w:rsid w:val="00173BDE"/>
    <w:rsid w:val="001762B4"/>
    <w:rsid w:val="001763D7"/>
    <w:rsid w:val="001774C3"/>
    <w:rsid w:val="00177863"/>
    <w:rsid w:val="00177A47"/>
    <w:rsid w:val="00177D85"/>
    <w:rsid w:val="00180072"/>
    <w:rsid w:val="001809EC"/>
    <w:rsid w:val="0018197E"/>
    <w:rsid w:val="00181AEA"/>
    <w:rsid w:val="00181C6B"/>
    <w:rsid w:val="001841C4"/>
    <w:rsid w:val="00184315"/>
    <w:rsid w:val="00187105"/>
    <w:rsid w:val="00190336"/>
    <w:rsid w:val="00190810"/>
    <w:rsid w:val="00193504"/>
    <w:rsid w:val="001939B9"/>
    <w:rsid w:val="00194AC3"/>
    <w:rsid w:val="00194EE2"/>
    <w:rsid w:val="00195744"/>
    <w:rsid w:val="00196657"/>
    <w:rsid w:val="001967E6"/>
    <w:rsid w:val="00196F4D"/>
    <w:rsid w:val="00197575"/>
    <w:rsid w:val="00197DDD"/>
    <w:rsid w:val="001A1974"/>
    <w:rsid w:val="001A2282"/>
    <w:rsid w:val="001A2599"/>
    <w:rsid w:val="001A3B31"/>
    <w:rsid w:val="001A3D1E"/>
    <w:rsid w:val="001A545E"/>
    <w:rsid w:val="001B1621"/>
    <w:rsid w:val="001B23F1"/>
    <w:rsid w:val="001B2864"/>
    <w:rsid w:val="001B3A37"/>
    <w:rsid w:val="001B3F65"/>
    <w:rsid w:val="001B46DE"/>
    <w:rsid w:val="001B61E4"/>
    <w:rsid w:val="001B755C"/>
    <w:rsid w:val="001B78A4"/>
    <w:rsid w:val="001C03FD"/>
    <w:rsid w:val="001C04D0"/>
    <w:rsid w:val="001C1C33"/>
    <w:rsid w:val="001C2095"/>
    <w:rsid w:val="001C2E54"/>
    <w:rsid w:val="001C4256"/>
    <w:rsid w:val="001C51F7"/>
    <w:rsid w:val="001C6879"/>
    <w:rsid w:val="001D1862"/>
    <w:rsid w:val="001D18DE"/>
    <w:rsid w:val="001D2C7F"/>
    <w:rsid w:val="001D3105"/>
    <w:rsid w:val="001D315C"/>
    <w:rsid w:val="001D41EA"/>
    <w:rsid w:val="001D4A10"/>
    <w:rsid w:val="001D5ADF"/>
    <w:rsid w:val="001D68DC"/>
    <w:rsid w:val="001E1007"/>
    <w:rsid w:val="001E152A"/>
    <w:rsid w:val="001E3408"/>
    <w:rsid w:val="001E4AEA"/>
    <w:rsid w:val="001E63B6"/>
    <w:rsid w:val="001E69BB"/>
    <w:rsid w:val="001E6B05"/>
    <w:rsid w:val="001E7547"/>
    <w:rsid w:val="001F0331"/>
    <w:rsid w:val="001F075B"/>
    <w:rsid w:val="001F24FB"/>
    <w:rsid w:val="001F3B76"/>
    <w:rsid w:val="001F46E1"/>
    <w:rsid w:val="001F4E16"/>
    <w:rsid w:val="001F4E1A"/>
    <w:rsid w:val="00200568"/>
    <w:rsid w:val="00200B57"/>
    <w:rsid w:val="0020215F"/>
    <w:rsid w:val="002022D3"/>
    <w:rsid w:val="00202A3C"/>
    <w:rsid w:val="00203072"/>
    <w:rsid w:val="00203DA5"/>
    <w:rsid w:val="002043DA"/>
    <w:rsid w:val="00204C26"/>
    <w:rsid w:val="00206810"/>
    <w:rsid w:val="0020720C"/>
    <w:rsid w:val="00207D51"/>
    <w:rsid w:val="0021015F"/>
    <w:rsid w:val="00212D26"/>
    <w:rsid w:val="002135EA"/>
    <w:rsid w:val="00214E26"/>
    <w:rsid w:val="00216143"/>
    <w:rsid w:val="00216566"/>
    <w:rsid w:val="0021698F"/>
    <w:rsid w:val="00216A18"/>
    <w:rsid w:val="0021727D"/>
    <w:rsid w:val="0022013F"/>
    <w:rsid w:val="00221C1F"/>
    <w:rsid w:val="002238C3"/>
    <w:rsid w:val="0022444A"/>
    <w:rsid w:val="002251A6"/>
    <w:rsid w:val="00225FEF"/>
    <w:rsid w:val="00227353"/>
    <w:rsid w:val="00231A6F"/>
    <w:rsid w:val="0023238E"/>
    <w:rsid w:val="00232F94"/>
    <w:rsid w:val="0023425F"/>
    <w:rsid w:val="002349B6"/>
    <w:rsid w:val="00235A40"/>
    <w:rsid w:val="00237E7C"/>
    <w:rsid w:val="0024003F"/>
    <w:rsid w:val="002405C6"/>
    <w:rsid w:val="00240801"/>
    <w:rsid w:val="002419D9"/>
    <w:rsid w:val="00242433"/>
    <w:rsid w:val="00243096"/>
    <w:rsid w:val="002430EE"/>
    <w:rsid w:val="00243703"/>
    <w:rsid w:val="00243B31"/>
    <w:rsid w:val="00245677"/>
    <w:rsid w:val="00246BAE"/>
    <w:rsid w:val="00247412"/>
    <w:rsid w:val="0024757F"/>
    <w:rsid w:val="00247D51"/>
    <w:rsid w:val="00250F04"/>
    <w:rsid w:val="0025167A"/>
    <w:rsid w:val="0025188C"/>
    <w:rsid w:val="00251A14"/>
    <w:rsid w:val="00252252"/>
    <w:rsid w:val="00254AA3"/>
    <w:rsid w:val="002553E9"/>
    <w:rsid w:val="002567FC"/>
    <w:rsid w:val="002625B0"/>
    <w:rsid w:val="00265100"/>
    <w:rsid w:val="00265C09"/>
    <w:rsid w:val="002662A5"/>
    <w:rsid w:val="002663D3"/>
    <w:rsid w:val="00266B1B"/>
    <w:rsid w:val="00270470"/>
    <w:rsid w:val="00270B55"/>
    <w:rsid w:val="00270F42"/>
    <w:rsid w:val="002740DC"/>
    <w:rsid w:val="00277C26"/>
    <w:rsid w:val="0028350A"/>
    <w:rsid w:val="00284233"/>
    <w:rsid w:val="00284A6B"/>
    <w:rsid w:val="00286DBD"/>
    <w:rsid w:val="00287CE0"/>
    <w:rsid w:val="0029040A"/>
    <w:rsid w:val="002904FD"/>
    <w:rsid w:val="002921D8"/>
    <w:rsid w:val="00296193"/>
    <w:rsid w:val="00297BF8"/>
    <w:rsid w:val="00297F54"/>
    <w:rsid w:val="002A01F2"/>
    <w:rsid w:val="002A0B88"/>
    <w:rsid w:val="002A11B4"/>
    <w:rsid w:val="002A227C"/>
    <w:rsid w:val="002A2A10"/>
    <w:rsid w:val="002A2FCE"/>
    <w:rsid w:val="002A4079"/>
    <w:rsid w:val="002A504C"/>
    <w:rsid w:val="002A71D4"/>
    <w:rsid w:val="002A75C1"/>
    <w:rsid w:val="002A7644"/>
    <w:rsid w:val="002B10C5"/>
    <w:rsid w:val="002B12FC"/>
    <w:rsid w:val="002B3834"/>
    <w:rsid w:val="002B4671"/>
    <w:rsid w:val="002B510F"/>
    <w:rsid w:val="002B6D68"/>
    <w:rsid w:val="002B7143"/>
    <w:rsid w:val="002B7E7E"/>
    <w:rsid w:val="002C0754"/>
    <w:rsid w:val="002C080D"/>
    <w:rsid w:val="002C10E2"/>
    <w:rsid w:val="002C3B18"/>
    <w:rsid w:val="002C5105"/>
    <w:rsid w:val="002C7E80"/>
    <w:rsid w:val="002C7F21"/>
    <w:rsid w:val="002D1D5C"/>
    <w:rsid w:val="002D2BEE"/>
    <w:rsid w:val="002D5637"/>
    <w:rsid w:val="002D5DB5"/>
    <w:rsid w:val="002D6DE8"/>
    <w:rsid w:val="002E2507"/>
    <w:rsid w:val="002E3448"/>
    <w:rsid w:val="002E40F9"/>
    <w:rsid w:val="002E413E"/>
    <w:rsid w:val="002E44BE"/>
    <w:rsid w:val="002E4821"/>
    <w:rsid w:val="002E4A99"/>
    <w:rsid w:val="002E687C"/>
    <w:rsid w:val="002F0015"/>
    <w:rsid w:val="002F057C"/>
    <w:rsid w:val="002F12CC"/>
    <w:rsid w:val="002F250D"/>
    <w:rsid w:val="002F2EFE"/>
    <w:rsid w:val="002F3191"/>
    <w:rsid w:val="002F3ACA"/>
    <w:rsid w:val="00300A8E"/>
    <w:rsid w:val="00301E99"/>
    <w:rsid w:val="00302145"/>
    <w:rsid w:val="003027A6"/>
    <w:rsid w:val="00302C07"/>
    <w:rsid w:val="00304565"/>
    <w:rsid w:val="00304AE6"/>
    <w:rsid w:val="003055B3"/>
    <w:rsid w:val="00306EE9"/>
    <w:rsid w:val="00307146"/>
    <w:rsid w:val="003075D4"/>
    <w:rsid w:val="0031041C"/>
    <w:rsid w:val="0031054A"/>
    <w:rsid w:val="00311B9E"/>
    <w:rsid w:val="00312235"/>
    <w:rsid w:val="003125FA"/>
    <w:rsid w:val="003150B3"/>
    <w:rsid w:val="00315E8C"/>
    <w:rsid w:val="00316024"/>
    <w:rsid w:val="0031678C"/>
    <w:rsid w:val="003172EC"/>
    <w:rsid w:val="00317930"/>
    <w:rsid w:val="00320283"/>
    <w:rsid w:val="00320607"/>
    <w:rsid w:val="00321451"/>
    <w:rsid w:val="00323663"/>
    <w:rsid w:val="003239E8"/>
    <w:rsid w:val="00323E90"/>
    <w:rsid w:val="00324588"/>
    <w:rsid w:val="0032526A"/>
    <w:rsid w:val="00326072"/>
    <w:rsid w:val="0032620A"/>
    <w:rsid w:val="00326AEE"/>
    <w:rsid w:val="0033035C"/>
    <w:rsid w:val="00332DE6"/>
    <w:rsid w:val="00332F99"/>
    <w:rsid w:val="0033460F"/>
    <w:rsid w:val="00335BA9"/>
    <w:rsid w:val="00337700"/>
    <w:rsid w:val="00340157"/>
    <w:rsid w:val="00342DD0"/>
    <w:rsid w:val="003430FF"/>
    <w:rsid w:val="003472F6"/>
    <w:rsid w:val="00351024"/>
    <w:rsid w:val="0035193E"/>
    <w:rsid w:val="00351A0E"/>
    <w:rsid w:val="00354EFC"/>
    <w:rsid w:val="003553FA"/>
    <w:rsid w:val="0035576F"/>
    <w:rsid w:val="0036285F"/>
    <w:rsid w:val="00363308"/>
    <w:rsid w:val="00365964"/>
    <w:rsid w:val="00366340"/>
    <w:rsid w:val="00366C9D"/>
    <w:rsid w:val="00367355"/>
    <w:rsid w:val="003673D1"/>
    <w:rsid w:val="003703BC"/>
    <w:rsid w:val="003725B7"/>
    <w:rsid w:val="00373B9D"/>
    <w:rsid w:val="00373D7C"/>
    <w:rsid w:val="0037423B"/>
    <w:rsid w:val="00374712"/>
    <w:rsid w:val="0037549C"/>
    <w:rsid w:val="00376782"/>
    <w:rsid w:val="00376E48"/>
    <w:rsid w:val="00377D6D"/>
    <w:rsid w:val="00380B8C"/>
    <w:rsid w:val="00382A22"/>
    <w:rsid w:val="00383BC8"/>
    <w:rsid w:val="00383F06"/>
    <w:rsid w:val="00384F19"/>
    <w:rsid w:val="00385798"/>
    <w:rsid w:val="00386330"/>
    <w:rsid w:val="0038752C"/>
    <w:rsid w:val="00390068"/>
    <w:rsid w:val="003903DC"/>
    <w:rsid w:val="00391BB3"/>
    <w:rsid w:val="00393C2C"/>
    <w:rsid w:val="00394296"/>
    <w:rsid w:val="00395E5C"/>
    <w:rsid w:val="003969F6"/>
    <w:rsid w:val="00396AF5"/>
    <w:rsid w:val="00397683"/>
    <w:rsid w:val="00397724"/>
    <w:rsid w:val="00397DAA"/>
    <w:rsid w:val="003A022D"/>
    <w:rsid w:val="003A2443"/>
    <w:rsid w:val="003A3B4A"/>
    <w:rsid w:val="003A42F3"/>
    <w:rsid w:val="003A68C6"/>
    <w:rsid w:val="003A73D7"/>
    <w:rsid w:val="003B0E29"/>
    <w:rsid w:val="003B0E7C"/>
    <w:rsid w:val="003B1BDF"/>
    <w:rsid w:val="003B40A1"/>
    <w:rsid w:val="003B5B1B"/>
    <w:rsid w:val="003B7342"/>
    <w:rsid w:val="003C0A1D"/>
    <w:rsid w:val="003C0ECC"/>
    <w:rsid w:val="003C17AD"/>
    <w:rsid w:val="003C2A11"/>
    <w:rsid w:val="003C4700"/>
    <w:rsid w:val="003C4710"/>
    <w:rsid w:val="003C70FF"/>
    <w:rsid w:val="003C7C09"/>
    <w:rsid w:val="003D4B61"/>
    <w:rsid w:val="003D5E5F"/>
    <w:rsid w:val="003D6D83"/>
    <w:rsid w:val="003D7EB2"/>
    <w:rsid w:val="003E0D57"/>
    <w:rsid w:val="003E150D"/>
    <w:rsid w:val="003E2041"/>
    <w:rsid w:val="003E2CFB"/>
    <w:rsid w:val="003E33B2"/>
    <w:rsid w:val="003E4253"/>
    <w:rsid w:val="003E4D4B"/>
    <w:rsid w:val="003E53A1"/>
    <w:rsid w:val="003F26D3"/>
    <w:rsid w:val="003F2D15"/>
    <w:rsid w:val="003F4579"/>
    <w:rsid w:val="003F496B"/>
    <w:rsid w:val="003F5B3F"/>
    <w:rsid w:val="003F761C"/>
    <w:rsid w:val="00401D75"/>
    <w:rsid w:val="00402079"/>
    <w:rsid w:val="004022BC"/>
    <w:rsid w:val="0040336B"/>
    <w:rsid w:val="004038C2"/>
    <w:rsid w:val="00403ACC"/>
    <w:rsid w:val="00403CEC"/>
    <w:rsid w:val="00404D35"/>
    <w:rsid w:val="00404EF9"/>
    <w:rsid w:val="00405058"/>
    <w:rsid w:val="00405657"/>
    <w:rsid w:val="00406850"/>
    <w:rsid w:val="00406BDA"/>
    <w:rsid w:val="00406D35"/>
    <w:rsid w:val="00407470"/>
    <w:rsid w:val="00410277"/>
    <w:rsid w:val="004103C0"/>
    <w:rsid w:val="0041096B"/>
    <w:rsid w:val="00410D36"/>
    <w:rsid w:val="00410DBC"/>
    <w:rsid w:val="0041474E"/>
    <w:rsid w:val="00415B0E"/>
    <w:rsid w:val="00415C1E"/>
    <w:rsid w:val="00415DC7"/>
    <w:rsid w:val="00416209"/>
    <w:rsid w:val="004165EA"/>
    <w:rsid w:val="004222C7"/>
    <w:rsid w:val="00422495"/>
    <w:rsid w:val="004235DA"/>
    <w:rsid w:val="0042384C"/>
    <w:rsid w:val="00423F85"/>
    <w:rsid w:val="00425BED"/>
    <w:rsid w:val="00425C38"/>
    <w:rsid w:val="00426F03"/>
    <w:rsid w:val="004275B4"/>
    <w:rsid w:val="00431207"/>
    <w:rsid w:val="0043149E"/>
    <w:rsid w:val="00431693"/>
    <w:rsid w:val="00432EEC"/>
    <w:rsid w:val="004335B8"/>
    <w:rsid w:val="00436AF9"/>
    <w:rsid w:val="00436C56"/>
    <w:rsid w:val="004374F3"/>
    <w:rsid w:val="004376FF"/>
    <w:rsid w:val="004422C4"/>
    <w:rsid w:val="00443149"/>
    <w:rsid w:val="00445852"/>
    <w:rsid w:val="004518FA"/>
    <w:rsid w:val="00451EFA"/>
    <w:rsid w:val="00455F9C"/>
    <w:rsid w:val="00460D21"/>
    <w:rsid w:val="004631B8"/>
    <w:rsid w:val="0046417E"/>
    <w:rsid w:val="004645E8"/>
    <w:rsid w:val="0047161A"/>
    <w:rsid w:val="00471FD9"/>
    <w:rsid w:val="0047378B"/>
    <w:rsid w:val="00475FC7"/>
    <w:rsid w:val="00476582"/>
    <w:rsid w:val="00477235"/>
    <w:rsid w:val="00480A49"/>
    <w:rsid w:val="00480DA2"/>
    <w:rsid w:val="00480FBF"/>
    <w:rsid w:val="00481436"/>
    <w:rsid w:val="00481789"/>
    <w:rsid w:val="00482A08"/>
    <w:rsid w:val="00484712"/>
    <w:rsid w:val="00484798"/>
    <w:rsid w:val="004847A4"/>
    <w:rsid w:val="00491224"/>
    <w:rsid w:val="004913AF"/>
    <w:rsid w:val="004916E8"/>
    <w:rsid w:val="00491A16"/>
    <w:rsid w:val="0049303E"/>
    <w:rsid w:val="00495746"/>
    <w:rsid w:val="00496FD0"/>
    <w:rsid w:val="004971E0"/>
    <w:rsid w:val="004A391A"/>
    <w:rsid w:val="004A39FA"/>
    <w:rsid w:val="004A3B6F"/>
    <w:rsid w:val="004A3C0B"/>
    <w:rsid w:val="004A7908"/>
    <w:rsid w:val="004B0DC2"/>
    <w:rsid w:val="004B116F"/>
    <w:rsid w:val="004B1CC6"/>
    <w:rsid w:val="004B35EB"/>
    <w:rsid w:val="004B4491"/>
    <w:rsid w:val="004B5528"/>
    <w:rsid w:val="004B5FEC"/>
    <w:rsid w:val="004C0ED6"/>
    <w:rsid w:val="004C14C1"/>
    <w:rsid w:val="004C4DFF"/>
    <w:rsid w:val="004C53D4"/>
    <w:rsid w:val="004C61C8"/>
    <w:rsid w:val="004C63E1"/>
    <w:rsid w:val="004D2822"/>
    <w:rsid w:val="004D3670"/>
    <w:rsid w:val="004D4951"/>
    <w:rsid w:val="004D5C59"/>
    <w:rsid w:val="004D6D33"/>
    <w:rsid w:val="004E02F1"/>
    <w:rsid w:val="004E1412"/>
    <w:rsid w:val="004E1C38"/>
    <w:rsid w:val="004E2425"/>
    <w:rsid w:val="004E4346"/>
    <w:rsid w:val="004E5373"/>
    <w:rsid w:val="004E5B19"/>
    <w:rsid w:val="004E6BD5"/>
    <w:rsid w:val="004F0470"/>
    <w:rsid w:val="004F0582"/>
    <w:rsid w:val="004F3934"/>
    <w:rsid w:val="004F4395"/>
    <w:rsid w:val="004F46E4"/>
    <w:rsid w:val="004F46EE"/>
    <w:rsid w:val="004F4D94"/>
    <w:rsid w:val="005006F2"/>
    <w:rsid w:val="00500B2B"/>
    <w:rsid w:val="00501D10"/>
    <w:rsid w:val="00502609"/>
    <w:rsid w:val="00502C77"/>
    <w:rsid w:val="00504C44"/>
    <w:rsid w:val="005053F3"/>
    <w:rsid w:val="0050577B"/>
    <w:rsid w:val="00506BD2"/>
    <w:rsid w:val="00506CAE"/>
    <w:rsid w:val="00507253"/>
    <w:rsid w:val="00507E0F"/>
    <w:rsid w:val="005105F2"/>
    <w:rsid w:val="00512614"/>
    <w:rsid w:val="0051453B"/>
    <w:rsid w:val="00516BAA"/>
    <w:rsid w:val="00517658"/>
    <w:rsid w:val="00520B6F"/>
    <w:rsid w:val="0052136B"/>
    <w:rsid w:val="005213FC"/>
    <w:rsid w:val="00523145"/>
    <w:rsid w:val="00523780"/>
    <w:rsid w:val="005256DA"/>
    <w:rsid w:val="0053139A"/>
    <w:rsid w:val="00531AB6"/>
    <w:rsid w:val="00531AD8"/>
    <w:rsid w:val="005320D0"/>
    <w:rsid w:val="005320E3"/>
    <w:rsid w:val="00532627"/>
    <w:rsid w:val="00534333"/>
    <w:rsid w:val="00535092"/>
    <w:rsid w:val="00535A4A"/>
    <w:rsid w:val="00536292"/>
    <w:rsid w:val="00536F56"/>
    <w:rsid w:val="005406CB"/>
    <w:rsid w:val="005408AE"/>
    <w:rsid w:val="00540C01"/>
    <w:rsid w:val="00541BEB"/>
    <w:rsid w:val="005438AE"/>
    <w:rsid w:val="00544079"/>
    <w:rsid w:val="005446E9"/>
    <w:rsid w:val="00550168"/>
    <w:rsid w:val="005507D0"/>
    <w:rsid w:val="00550AAD"/>
    <w:rsid w:val="005523EB"/>
    <w:rsid w:val="0055250B"/>
    <w:rsid w:val="00553250"/>
    <w:rsid w:val="00555B2B"/>
    <w:rsid w:val="00556BA8"/>
    <w:rsid w:val="00557C68"/>
    <w:rsid w:val="005601AB"/>
    <w:rsid w:val="0056448D"/>
    <w:rsid w:val="00564911"/>
    <w:rsid w:val="00564B9C"/>
    <w:rsid w:val="00565741"/>
    <w:rsid w:val="00565C99"/>
    <w:rsid w:val="00565ED3"/>
    <w:rsid w:val="00566F6A"/>
    <w:rsid w:val="00566FD3"/>
    <w:rsid w:val="005709D2"/>
    <w:rsid w:val="00572123"/>
    <w:rsid w:val="005726E6"/>
    <w:rsid w:val="00573411"/>
    <w:rsid w:val="005734BB"/>
    <w:rsid w:val="005743F2"/>
    <w:rsid w:val="00574DAC"/>
    <w:rsid w:val="00575D31"/>
    <w:rsid w:val="005763E3"/>
    <w:rsid w:val="00580803"/>
    <w:rsid w:val="00581B32"/>
    <w:rsid w:val="0058293C"/>
    <w:rsid w:val="005834BE"/>
    <w:rsid w:val="00584EB3"/>
    <w:rsid w:val="00584F58"/>
    <w:rsid w:val="005853E9"/>
    <w:rsid w:val="005861EF"/>
    <w:rsid w:val="00586F10"/>
    <w:rsid w:val="005870AB"/>
    <w:rsid w:val="00590409"/>
    <w:rsid w:val="0059198E"/>
    <w:rsid w:val="00592587"/>
    <w:rsid w:val="0059262E"/>
    <w:rsid w:val="00592D8B"/>
    <w:rsid w:val="005934D0"/>
    <w:rsid w:val="00593918"/>
    <w:rsid w:val="00593CC9"/>
    <w:rsid w:val="00594346"/>
    <w:rsid w:val="00594787"/>
    <w:rsid w:val="005A1BE2"/>
    <w:rsid w:val="005A2C44"/>
    <w:rsid w:val="005A3B0E"/>
    <w:rsid w:val="005A5830"/>
    <w:rsid w:val="005A5C40"/>
    <w:rsid w:val="005A6228"/>
    <w:rsid w:val="005A755C"/>
    <w:rsid w:val="005B0413"/>
    <w:rsid w:val="005B07FA"/>
    <w:rsid w:val="005B0EF6"/>
    <w:rsid w:val="005B17B1"/>
    <w:rsid w:val="005B1FBC"/>
    <w:rsid w:val="005B380C"/>
    <w:rsid w:val="005B4A9E"/>
    <w:rsid w:val="005B523B"/>
    <w:rsid w:val="005B61F2"/>
    <w:rsid w:val="005B75F8"/>
    <w:rsid w:val="005B7CA6"/>
    <w:rsid w:val="005C2AAF"/>
    <w:rsid w:val="005C3834"/>
    <w:rsid w:val="005C5C73"/>
    <w:rsid w:val="005C67F6"/>
    <w:rsid w:val="005C6A82"/>
    <w:rsid w:val="005C7852"/>
    <w:rsid w:val="005D01DE"/>
    <w:rsid w:val="005D3908"/>
    <w:rsid w:val="005D4A24"/>
    <w:rsid w:val="005D598C"/>
    <w:rsid w:val="005D6467"/>
    <w:rsid w:val="005D69F7"/>
    <w:rsid w:val="005D6A11"/>
    <w:rsid w:val="005D7070"/>
    <w:rsid w:val="005E1007"/>
    <w:rsid w:val="005E272C"/>
    <w:rsid w:val="005E2798"/>
    <w:rsid w:val="005E2E0A"/>
    <w:rsid w:val="005E3196"/>
    <w:rsid w:val="005E3AA1"/>
    <w:rsid w:val="005E3B15"/>
    <w:rsid w:val="005E51CD"/>
    <w:rsid w:val="005E531B"/>
    <w:rsid w:val="005E6F7A"/>
    <w:rsid w:val="005E7EED"/>
    <w:rsid w:val="005F1C0E"/>
    <w:rsid w:val="005F1CE1"/>
    <w:rsid w:val="005F373D"/>
    <w:rsid w:val="005F3FEC"/>
    <w:rsid w:val="005F40F5"/>
    <w:rsid w:val="005F4819"/>
    <w:rsid w:val="005F5035"/>
    <w:rsid w:val="005F5C44"/>
    <w:rsid w:val="005F773A"/>
    <w:rsid w:val="005F7F25"/>
    <w:rsid w:val="00602AD9"/>
    <w:rsid w:val="006032D8"/>
    <w:rsid w:val="00603E58"/>
    <w:rsid w:val="00603F90"/>
    <w:rsid w:val="00605AA9"/>
    <w:rsid w:val="00606607"/>
    <w:rsid w:val="00606CD0"/>
    <w:rsid w:val="00606D4E"/>
    <w:rsid w:val="00606E5E"/>
    <w:rsid w:val="0060735E"/>
    <w:rsid w:val="00611532"/>
    <w:rsid w:val="0061572C"/>
    <w:rsid w:val="00616A7A"/>
    <w:rsid w:val="00616E97"/>
    <w:rsid w:val="0062199A"/>
    <w:rsid w:val="00621B87"/>
    <w:rsid w:val="00621D0E"/>
    <w:rsid w:val="006221DE"/>
    <w:rsid w:val="00622433"/>
    <w:rsid w:val="0062326F"/>
    <w:rsid w:val="00623AF3"/>
    <w:rsid w:val="00624359"/>
    <w:rsid w:val="006256E5"/>
    <w:rsid w:val="00626FC7"/>
    <w:rsid w:val="00627AD9"/>
    <w:rsid w:val="006312E3"/>
    <w:rsid w:val="00634E61"/>
    <w:rsid w:val="0063507E"/>
    <w:rsid w:val="00635C70"/>
    <w:rsid w:val="0064046C"/>
    <w:rsid w:val="00641C2A"/>
    <w:rsid w:val="00641F64"/>
    <w:rsid w:val="00642046"/>
    <w:rsid w:val="0064272D"/>
    <w:rsid w:val="006449AE"/>
    <w:rsid w:val="00650BE5"/>
    <w:rsid w:val="00651793"/>
    <w:rsid w:val="00651D49"/>
    <w:rsid w:val="0065201D"/>
    <w:rsid w:val="00656080"/>
    <w:rsid w:val="00656E6F"/>
    <w:rsid w:val="00660A6E"/>
    <w:rsid w:val="006624A7"/>
    <w:rsid w:val="00663C4B"/>
    <w:rsid w:val="00664D8E"/>
    <w:rsid w:val="006657E1"/>
    <w:rsid w:val="0066648B"/>
    <w:rsid w:val="006667F7"/>
    <w:rsid w:val="00667079"/>
    <w:rsid w:val="006678D2"/>
    <w:rsid w:val="00670E61"/>
    <w:rsid w:val="006714AB"/>
    <w:rsid w:val="00672E83"/>
    <w:rsid w:val="0067440B"/>
    <w:rsid w:val="00674DAD"/>
    <w:rsid w:val="0067690D"/>
    <w:rsid w:val="00676BFB"/>
    <w:rsid w:val="00676EBE"/>
    <w:rsid w:val="0068043D"/>
    <w:rsid w:val="00680CF3"/>
    <w:rsid w:val="00683102"/>
    <w:rsid w:val="00683659"/>
    <w:rsid w:val="00685753"/>
    <w:rsid w:val="00686E20"/>
    <w:rsid w:val="0068771A"/>
    <w:rsid w:val="006902BE"/>
    <w:rsid w:val="0069031E"/>
    <w:rsid w:val="00690A92"/>
    <w:rsid w:val="00691FF1"/>
    <w:rsid w:val="00692C7D"/>
    <w:rsid w:val="00693031"/>
    <w:rsid w:val="006931F3"/>
    <w:rsid w:val="006932F1"/>
    <w:rsid w:val="006940A0"/>
    <w:rsid w:val="00694F96"/>
    <w:rsid w:val="00695107"/>
    <w:rsid w:val="0069511B"/>
    <w:rsid w:val="00696039"/>
    <w:rsid w:val="00696562"/>
    <w:rsid w:val="006A05C5"/>
    <w:rsid w:val="006A0DB1"/>
    <w:rsid w:val="006A1D71"/>
    <w:rsid w:val="006A223A"/>
    <w:rsid w:val="006A5BB8"/>
    <w:rsid w:val="006A6716"/>
    <w:rsid w:val="006B016D"/>
    <w:rsid w:val="006B0E7F"/>
    <w:rsid w:val="006B1102"/>
    <w:rsid w:val="006B20D7"/>
    <w:rsid w:val="006B2390"/>
    <w:rsid w:val="006B408B"/>
    <w:rsid w:val="006B57A5"/>
    <w:rsid w:val="006C0982"/>
    <w:rsid w:val="006C15B1"/>
    <w:rsid w:val="006C19CE"/>
    <w:rsid w:val="006C339B"/>
    <w:rsid w:val="006C5019"/>
    <w:rsid w:val="006C5508"/>
    <w:rsid w:val="006D04AF"/>
    <w:rsid w:val="006D1367"/>
    <w:rsid w:val="006D1FF8"/>
    <w:rsid w:val="006D219B"/>
    <w:rsid w:val="006D2F81"/>
    <w:rsid w:val="006D30E8"/>
    <w:rsid w:val="006D3471"/>
    <w:rsid w:val="006D37AF"/>
    <w:rsid w:val="006D580E"/>
    <w:rsid w:val="006D6051"/>
    <w:rsid w:val="006E04DB"/>
    <w:rsid w:val="006E08AA"/>
    <w:rsid w:val="006E17E4"/>
    <w:rsid w:val="006E2EFA"/>
    <w:rsid w:val="006E35A2"/>
    <w:rsid w:val="006E401B"/>
    <w:rsid w:val="006E4197"/>
    <w:rsid w:val="006E52F9"/>
    <w:rsid w:val="006E5674"/>
    <w:rsid w:val="006E5A7E"/>
    <w:rsid w:val="006E6222"/>
    <w:rsid w:val="006E659E"/>
    <w:rsid w:val="006E67DE"/>
    <w:rsid w:val="006E69D7"/>
    <w:rsid w:val="006E7201"/>
    <w:rsid w:val="006F0FBC"/>
    <w:rsid w:val="006F3D17"/>
    <w:rsid w:val="006F5D24"/>
    <w:rsid w:val="0070090D"/>
    <w:rsid w:val="0070329F"/>
    <w:rsid w:val="00703763"/>
    <w:rsid w:val="00704254"/>
    <w:rsid w:val="00704464"/>
    <w:rsid w:val="0070558D"/>
    <w:rsid w:val="007055FA"/>
    <w:rsid w:val="00705620"/>
    <w:rsid w:val="007060D4"/>
    <w:rsid w:val="007062B0"/>
    <w:rsid w:val="007078E6"/>
    <w:rsid w:val="00710BCA"/>
    <w:rsid w:val="00713434"/>
    <w:rsid w:val="00715253"/>
    <w:rsid w:val="00715299"/>
    <w:rsid w:val="00715887"/>
    <w:rsid w:val="00715F7F"/>
    <w:rsid w:val="007176E2"/>
    <w:rsid w:val="007179D7"/>
    <w:rsid w:val="00717D7E"/>
    <w:rsid w:val="0072249E"/>
    <w:rsid w:val="00723EBC"/>
    <w:rsid w:val="00725B94"/>
    <w:rsid w:val="00726957"/>
    <w:rsid w:val="00726C52"/>
    <w:rsid w:val="00730154"/>
    <w:rsid w:val="00731163"/>
    <w:rsid w:val="00731489"/>
    <w:rsid w:val="00732DC2"/>
    <w:rsid w:val="007331E4"/>
    <w:rsid w:val="00733486"/>
    <w:rsid w:val="007351B9"/>
    <w:rsid w:val="00736997"/>
    <w:rsid w:val="00737173"/>
    <w:rsid w:val="00740DF7"/>
    <w:rsid w:val="00740ED5"/>
    <w:rsid w:val="007421F7"/>
    <w:rsid w:val="0074351B"/>
    <w:rsid w:val="00743B47"/>
    <w:rsid w:val="00743B9C"/>
    <w:rsid w:val="007453E5"/>
    <w:rsid w:val="00745A40"/>
    <w:rsid w:val="007500DA"/>
    <w:rsid w:val="00751D77"/>
    <w:rsid w:val="00754E49"/>
    <w:rsid w:val="007574C8"/>
    <w:rsid w:val="00761310"/>
    <w:rsid w:val="00761AA6"/>
    <w:rsid w:val="00761EB5"/>
    <w:rsid w:val="0076316E"/>
    <w:rsid w:val="007631F8"/>
    <w:rsid w:val="0076371F"/>
    <w:rsid w:val="007656D5"/>
    <w:rsid w:val="0076651B"/>
    <w:rsid w:val="00766DE7"/>
    <w:rsid w:val="007671B9"/>
    <w:rsid w:val="00767B54"/>
    <w:rsid w:val="007705F2"/>
    <w:rsid w:val="00770C36"/>
    <w:rsid w:val="00773CEB"/>
    <w:rsid w:val="00774284"/>
    <w:rsid w:val="00774E97"/>
    <w:rsid w:val="00776225"/>
    <w:rsid w:val="00776459"/>
    <w:rsid w:val="0078036C"/>
    <w:rsid w:val="00780679"/>
    <w:rsid w:val="00783986"/>
    <w:rsid w:val="00783D29"/>
    <w:rsid w:val="00783E0E"/>
    <w:rsid w:val="00784667"/>
    <w:rsid w:val="00786129"/>
    <w:rsid w:val="00786986"/>
    <w:rsid w:val="00786EFC"/>
    <w:rsid w:val="00787703"/>
    <w:rsid w:val="00787ADC"/>
    <w:rsid w:val="00787CC4"/>
    <w:rsid w:val="00790E08"/>
    <w:rsid w:val="007915C5"/>
    <w:rsid w:val="00791ACD"/>
    <w:rsid w:val="00791F65"/>
    <w:rsid w:val="007921E4"/>
    <w:rsid w:val="00793110"/>
    <w:rsid w:val="0079377B"/>
    <w:rsid w:val="00793B01"/>
    <w:rsid w:val="007955BB"/>
    <w:rsid w:val="007955DF"/>
    <w:rsid w:val="007955ED"/>
    <w:rsid w:val="0079696A"/>
    <w:rsid w:val="00796D94"/>
    <w:rsid w:val="00797827"/>
    <w:rsid w:val="007A09FA"/>
    <w:rsid w:val="007A2635"/>
    <w:rsid w:val="007A2AAE"/>
    <w:rsid w:val="007A30F3"/>
    <w:rsid w:val="007A3D3F"/>
    <w:rsid w:val="007A3FFB"/>
    <w:rsid w:val="007A54BD"/>
    <w:rsid w:val="007A5ED4"/>
    <w:rsid w:val="007A6030"/>
    <w:rsid w:val="007A6694"/>
    <w:rsid w:val="007A672B"/>
    <w:rsid w:val="007A7440"/>
    <w:rsid w:val="007B36EA"/>
    <w:rsid w:val="007B37CD"/>
    <w:rsid w:val="007B3E64"/>
    <w:rsid w:val="007B4436"/>
    <w:rsid w:val="007B5C70"/>
    <w:rsid w:val="007B6187"/>
    <w:rsid w:val="007B6BEA"/>
    <w:rsid w:val="007B797B"/>
    <w:rsid w:val="007C17F5"/>
    <w:rsid w:val="007C3BA7"/>
    <w:rsid w:val="007C40E9"/>
    <w:rsid w:val="007C4899"/>
    <w:rsid w:val="007C588A"/>
    <w:rsid w:val="007C6CE4"/>
    <w:rsid w:val="007C7858"/>
    <w:rsid w:val="007D09EA"/>
    <w:rsid w:val="007D1831"/>
    <w:rsid w:val="007D1A92"/>
    <w:rsid w:val="007D1FA8"/>
    <w:rsid w:val="007D3948"/>
    <w:rsid w:val="007D3BBF"/>
    <w:rsid w:val="007D58F9"/>
    <w:rsid w:val="007D6191"/>
    <w:rsid w:val="007D6A3F"/>
    <w:rsid w:val="007D6B5F"/>
    <w:rsid w:val="007D707D"/>
    <w:rsid w:val="007D7241"/>
    <w:rsid w:val="007E015B"/>
    <w:rsid w:val="007E0911"/>
    <w:rsid w:val="007E095C"/>
    <w:rsid w:val="007E1606"/>
    <w:rsid w:val="007E1D56"/>
    <w:rsid w:val="007E1E63"/>
    <w:rsid w:val="007E3D31"/>
    <w:rsid w:val="007E4100"/>
    <w:rsid w:val="007E430A"/>
    <w:rsid w:val="007E51C5"/>
    <w:rsid w:val="007E586B"/>
    <w:rsid w:val="007E61C4"/>
    <w:rsid w:val="007E6CAD"/>
    <w:rsid w:val="007E6D33"/>
    <w:rsid w:val="007E77F7"/>
    <w:rsid w:val="007F0425"/>
    <w:rsid w:val="007F11B5"/>
    <w:rsid w:val="007F11D1"/>
    <w:rsid w:val="007F276E"/>
    <w:rsid w:val="007F3F62"/>
    <w:rsid w:val="007F509E"/>
    <w:rsid w:val="007F6726"/>
    <w:rsid w:val="007F7051"/>
    <w:rsid w:val="007F73B5"/>
    <w:rsid w:val="008003E6"/>
    <w:rsid w:val="00803B00"/>
    <w:rsid w:val="0080562C"/>
    <w:rsid w:val="00805A8D"/>
    <w:rsid w:val="00805FE0"/>
    <w:rsid w:val="0081109D"/>
    <w:rsid w:val="00811BB4"/>
    <w:rsid w:val="008128FD"/>
    <w:rsid w:val="00812B60"/>
    <w:rsid w:val="00812E30"/>
    <w:rsid w:val="00813A42"/>
    <w:rsid w:val="0081669C"/>
    <w:rsid w:val="0081684E"/>
    <w:rsid w:val="00821D9F"/>
    <w:rsid w:val="00822AE3"/>
    <w:rsid w:val="00822B29"/>
    <w:rsid w:val="00822FD1"/>
    <w:rsid w:val="00824258"/>
    <w:rsid w:val="00824910"/>
    <w:rsid w:val="00825A5E"/>
    <w:rsid w:val="0082633D"/>
    <w:rsid w:val="0082656E"/>
    <w:rsid w:val="00831035"/>
    <w:rsid w:val="0083256F"/>
    <w:rsid w:val="0083368E"/>
    <w:rsid w:val="00835001"/>
    <w:rsid w:val="00836987"/>
    <w:rsid w:val="00836BBD"/>
    <w:rsid w:val="00843223"/>
    <w:rsid w:val="0084339E"/>
    <w:rsid w:val="00843FA8"/>
    <w:rsid w:val="008462BC"/>
    <w:rsid w:val="0084765C"/>
    <w:rsid w:val="008500C2"/>
    <w:rsid w:val="008505A1"/>
    <w:rsid w:val="008509B4"/>
    <w:rsid w:val="00851056"/>
    <w:rsid w:val="00851B36"/>
    <w:rsid w:val="00853651"/>
    <w:rsid w:val="008542AC"/>
    <w:rsid w:val="008543AE"/>
    <w:rsid w:val="00855BE6"/>
    <w:rsid w:val="00856845"/>
    <w:rsid w:val="0085721D"/>
    <w:rsid w:val="00857F80"/>
    <w:rsid w:val="00860AC4"/>
    <w:rsid w:val="008629AA"/>
    <w:rsid w:val="00862B6F"/>
    <w:rsid w:val="0086349B"/>
    <w:rsid w:val="00863A13"/>
    <w:rsid w:val="00864AD2"/>
    <w:rsid w:val="008658BF"/>
    <w:rsid w:val="00865DA5"/>
    <w:rsid w:val="00866336"/>
    <w:rsid w:val="0086756B"/>
    <w:rsid w:val="00870DF4"/>
    <w:rsid w:val="0087117E"/>
    <w:rsid w:val="00872C92"/>
    <w:rsid w:val="00873E64"/>
    <w:rsid w:val="00874F4D"/>
    <w:rsid w:val="008754CC"/>
    <w:rsid w:val="0087569C"/>
    <w:rsid w:val="00875A8D"/>
    <w:rsid w:val="00875FED"/>
    <w:rsid w:val="00876088"/>
    <w:rsid w:val="0087614C"/>
    <w:rsid w:val="00877837"/>
    <w:rsid w:val="00877B03"/>
    <w:rsid w:val="008820EF"/>
    <w:rsid w:val="0088218D"/>
    <w:rsid w:val="008849C8"/>
    <w:rsid w:val="00885341"/>
    <w:rsid w:val="0088607F"/>
    <w:rsid w:val="008871FF"/>
    <w:rsid w:val="00887C54"/>
    <w:rsid w:val="00890F3B"/>
    <w:rsid w:val="00891DAA"/>
    <w:rsid w:val="00891FC7"/>
    <w:rsid w:val="008937AF"/>
    <w:rsid w:val="0089482D"/>
    <w:rsid w:val="00894BF0"/>
    <w:rsid w:val="008A02D5"/>
    <w:rsid w:val="008A25FC"/>
    <w:rsid w:val="008A2AA7"/>
    <w:rsid w:val="008A3AA6"/>
    <w:rsid w:val="008A474F"/>
    <w:rsid w:val="008A4D59"/>
    <w:rsid w:val="008A5A6B"/>
    <w:rsid w:val="008A6384"/>
    <w:rsid w:val="008A67E6"/>
    <w:rsid w:val="008A7D84"/>
    <w:rsid w:val="008B0465"/>
    <w:rsid w:val="008B118E"/>
    <w:rsid w:val="008B14FB"/>
    <w:rsid w:val="008B310F"/>
    <w:rsid w:val="008B3A9E"/>
    <w:rsid w:val="008B4612"/>
    <w:rsid w:val="008B59A5"/>
    <w:rsid w:val="008C0A5E"/>
    <w:rsid w:val="008C149A"/>
    <w:rsid w:val="008C1F4B"/>
    <w:rsid w:val="008C2685"/>
    <w:rsid w:val="008C2B2D"/>
    <w:rsid w:val="008C33E2"/>
    <w:rsid w:val="008C3A94"/>
    <w:rsid w:val="008C41E3"/>
    <w:rsid w:val="008C4544"/>
    <w:rsid w:val="008C572F"/>
    <w:rsid w:val="008C5E37"/>
    <w:rsid w:val="008C6041"/>
    <w:rsid w:val="008C62B9"/>
    <w:rsid w:val="008C63D4"/>
    <w:rsid w:val="008C67F8"/>
    <w:rsid w:val="008C6A11"/>
    <w:rsid w:val="008C7007"/>
    <w:rsid w:val="008D0D40"/>
    <w:rsid w:val="008D50EF"/>
    <w:rsid w:val="008D6668"/>
    <w:rsid w:val="008D6B97"/>
    <w:rsid w:val="008E30D2"/>
    <w:rsid w:val="008E3662"/>
    <w:rsid w:val="008E4939"/>
    <w:rsid w:val="008E54A3"/>
    <w:rsid w:val="008E71D9"/>
    <w:rsid w:val="008E7893"/>
    <w:rsid w:val="008E7A50"/>
    <w:rsid w:val="008F4FEE"/>
    <w:rsid w:val="008F62E4"/>
    <w:rsid w:val="008F6420"/>
    <w:rsid w:val="00900371"/>
    <w:rsid w:val="009019FE"/>
    <w:rsid w:val="009037F1"/>
    <w:rsid w:val="009044D3"/>
    <w:rsid w:val="009045CA"/>
    <w:rsid w:val="00904D2E"/>
    <w:rsid w:val="009105A2"/>
    <w:rsid w:val="00914772"/>
    <w:rsid w:val="009150E6"/>
    <w:rsid w:val="009169B0"/>
    <w:rsid w:val="009175D4"/>
    <w:rsid w:val="009226C6"/>
    <w:rsid w:val="00923B9E"/>
    <w:rsid w:val="0092764B"/>
    <w:rsid w:val="009312A3"/>
    <w:rsid w:val="00931BB5"/>
    <w:rsid w:val="009335EF"/>
    <w:rsid w:val="00933DE0"/>
    <w:rsid w:val="0093475E"/>
    <w:rsid w:val="00935547"/>
    <w:rsid w:val="00935917"/>
    <w:rsid w:val="009370A1"/>
    <w:rsid w:val="00937101"/>
    <w:rsid w:val="00937BED"/>
    <w:rsid w:val="009404FF"/>
    <w:rsid w:val="0094076C"/>
    <w:rsid w:val="00941128"/>
    <w:rsid w:val="00942DB0"/>
    <w:rsid w:val="00942F9E"/>
    <w:rsid w:val="00943416"/>
    <w:rsid w:val="00945151"/>
    <w:rsid w:val="009452B3"/>
    <w:rsid w:val="0094718B"/>
    <w:rsid w:val="009518B3"/>
    <w:rsid w:val="00952984"/>
    <w:rsid w:val="00952CAB"/>
    <w:rsid w:val="009534F7"/>
    <w:rsid w:val="00956A16"/>
    <w:rsid w:val="009603C0"/>
    <w:rsid w:val="0096087F"/>
    <w:rsid w:val="00962F75"/>
    <w:rsid w:val="009644C9"/>
    <w:rsid w:val="00965892"/>
    <w:rsid w:val="00967058"/>
    <w:rsid w:val="00967CB4"/>
    <w:rsid w:val="0097055E"/>
    <w:rsid w:val="009707B1"/>
    <w:rsid w:val="00971388"/>
    <w:rsid w:val="00971543"/>
    <w:rsid w:val="00973395"/>
    <w:rsid w:val="009738BD"/>
    <w:rsid w:val="00975A91"/>
    <w:rsid w:val="0097728B"/>
    <w:rsid w:val="00977485"/>
    <w:rsid w:val="0098045E"/>
    <w:rsid w:val="00981FEF"/>
    <w:rsid w:val="009840A7"/>
    <w:rsid w:val="00987ABD"/>
    <w:rsid w:val="009922C6"/>
    <w:rsid w:val="00992DCC"/>
    <w:rsid w:val="009A04E6"/>
    <w:rsid w:val="009A17CD"/>
    <w:rsid w:val="009A1EFD"/>
    <w:rsid w:val="009A33E0"/>
    <w:rsid w:val="009A3C84"/>
    <w:rsid w:val="009A51AD"/>
    <w:rsid w:val="009A70F7"/>
    <w:rsid w:val="009B35EA"/>
    <w:rsid w:val="009B3831"/>
    <w:rsid w:val="009B4EAD"/>
    <w:rsid w:val="009B5B87"/>
    <w:rsid w:val="009B7401"/>
    <w:rsid w:val="009B7CF9"/>
    <w:rsid w:val="009B7FBE"/>
    <w:rsid w:val="009C086B"/>
    <w:rsid w:val="009C2959"/>
    <w:rsid w:val="009C3E61"/>
    <w:rsid w:val="009C5DD7"/>
    <w:rsid w:val="009C604B"/>
    <w:rsid w:val="009C6276"/>
    <w:rsid w:val="009C6636"/>
    <w:rsid w:val="009C694F"/>
    <w:rsid w:val="009D3775"/>
    <w:rsid w:val="009D6BDF"/>
    <w:rsid w:val="009E042C"/>
    <w:rsid w:val="009E1588"/>
    <w:rsid w:val="009E1693"/>
    <w:rsid w:val="009E3A6A"/>
    <w:rsid w:val="009E5C17"/>
    <w:rsid w:val="009E6960"/>
    <w:rsid w:val="009E7FB7"/>
    <w:rsid w:val="009F119D"/>
    <w:rsid w:val="009F2670"/>
    <w:rsid w:val="009F2ACC"/>
    <w:rsid w:val="009F2D47"/>
    <w:rsid w:val="009F5E7D"/>
    <w:rsid w:val="009F626A"/>
    <w:rsid w:val="009F7585"/>
    <w:rsid w:val="009F7EE4"/>
    <w:rsid w:val="00A00D52"/>
    <w:rsid w:val="00A029D6"/>
    <w:rsid w:val="00A03743"/>
    <w:rsid w:val="00A06F6F"/>
    <w:rsid w:val="00A1041F"/>
    <w:rsid w:val="00A12E25"/>
    <w:rsid w:val="00A12FA9"/>
    <w:rsid w:val="00A14E65"/>
    <w:rsid w:val="00A15CDB"/>
    <w:rsid w:val="00A1738D"/>
    <w:rsid w:val="00A20B1F"/>
    <w:rsid w:val="00A22BE7"/>
    <w:rsid w:val="00A23C89"/>
    <w:rsid w:val="00A264EA"/>
    <w:rsid w:val="00A31EC7"/>
    <w:rsid w:val="00A32B3D"/>
    <w:rsid w:val="00A347F8"/>
    <w:rsid w:val="00A350B6"/>
    <w:rsid w:val="00A3512D"/>
    <w:rsid w:val="00A35432"/>
    <w:rsid w:val="00A35DDA"/>
    <w:rsid w:val="00A36F6A"/>
    <w:rsid w:val="00A37ABE"/>
    <w:rsid w:val="00A40ABA"/>
    <w:rsid w:val="00A42961"/>
    <w:rsid w:val="00A42A50"/>
    <w:rsid w:val="00A43452"/>
    <w:rsid w:val="00A458D5"/>
    <w:rsid w:val="00A462E6"/>
    <w:rsid w:val="00A46CF8"/>
    <w:rsid w:val="00A47A7D"/>
    <w:rsid w:val="00A50712"/>
    <w:rsid w:val="00A51745"/>
    <w:rsid w:val="00A531BE"/>
    <w:rsid w:val="00A5575B"/>
    <w:rsid w:val="00A5653F"/>
    <w:rsid w:val="00A56C5D"/>
    <w:rsid w:val="00A576F3"/>
    <w:rsid w:val="00A60EC6"/>
    <w:rsid w:val="00A6150A"/>
    <w:rsid w:val="00A61948"/>
    <w:rsid w:val="00A621C7"/>
    <w:rsid w:val="00A622CF"/>
    <w:rsid w:val="00A631A2"/>
    <w:rsid w:val="00A63C85"/>
    <w:rsid w:val="00A63CCE"/>
    <w:rsid w:val="00A643EF"/>
    <w:rsid w:val="00A65FEE"/>
    <w:rsid w:val="00A665EA"/>
    <w:rsid w:val="00A66755"/>
    <w:rsid w:val="00A70587"/>
    <w:rsid w:val="00A70AC1"/>
    <w:rsid w:val="00A71F2B"/>
    <w:rsid w:val="00A72A87"/>
    <w:rsid w:val="00A72B5F"/>
    <w:rsid w:val="00A7341F"/>
    <w:rsid w:val="00A73B8A"/>
    <w:rsid w:val="00A7686B"/>
    <w:rsid w:val="00A80D31"/>
    <w:rsid w:val="00A82B38"/>
    <w:rsid w:val="00A82B68"/>
    <w:rsid w:val="00A82DC1"/>
    <w:rsid w:val="00A83DF2"/>
    <w:rsid w:val="00A84263"/>
    <w:rsid w:val="00A86BD0"/>
    <w:rsid w:val="00A90663"/>
    <w:rsid w:val="00A92815"/>
    <w:rsid w:val="00A933D2"/>
    <w:rsid w:val="00A93CF4"/>
    <w:rsid w:val="00A9417A"/>
    <w:rsid w:val="00A94E88"/>
    <w:rsid w:val="00A95D1C"/>
    <w:rsid w:val="00A95D2D"/>
    <w:rsid w:val="00A96F6D"/>
    <w:rsid w:val="00AA022F"/>
    <w:rsid w:val="00AA0EF6"/>
    <w:rsid w:val="00AA136D"/>
    <w:rsid w:val="00AA1983"/>
    <w:rsid w:val="00AA1C1A"/>
    <w:rsid w:val="00AA2EE4"/>
    <w:rsid w:val="00AA3B9C"/>
    <w:rsid w:val="00AA5943"/>
    <w:rsid w:val="00AA697E"/>
    <w:rsid w:val="00AA7A53"/>
    <w:rsid w:val="00AB0195"/>
    <w:rsid w:val="00AB04C4"/>
    <w:rsid w:val="00AB1421"/>
    <w:rsid w:val="00AB21D6"/>
    <w:rsid w:val="00AB29CB"/>
    <w:rsid w:val="00AB3120"/>
    <w:rsid w:val="00AB36C5"/>
    <w:rsid w:val="00AB382C"/>
    <w:rsid w:val="00AB3DEB"/>
    <w:rsid w:val="00AB46DF"/>
    <w:rsid w:val="00AB4AC4"/>
    <w:rsid w:val="00AB4BFB"/>
    <w:rsid w:val="00AB5819"/>
    <w:rsid w:val="00AB6183"/>
    <w:rsid w:val="00AB678D"/>
    <w:rsid w:val="00AC028D"/>
    <w:rsid w:val="00AC15EF"/>
    <w:rsid w:val="00AC2F7D"/>
    <w:rsid w:val="00AC4C64"/>
    <w:rsid w:val="00AC4F81"/>
    <w:rsid w:val="00AC6F84"/>
    <w:rsid w:val="00AC71FA"/>
    <w:rsid w:val="00AD2BDD"/>
    <w:rsid w:val="00AD3DEA"/>
    <w:rsid w:val="00AD40B4"/>
    <w:rsid w:val="00AD540E"/>
    <w:rsid w:val="00AE1280"/>
    <w:rsid w:val="00AE14C6"/>
    <w:rsid w:val="00AE230A"/>
    <w:rsid w:val="00AE4868"/>
    <w:rsid w:val="00AE4AF9"/>
    <w:rsid w:val="00AE5143"/>
    <w:rsid w:val="00AE581B"/>
    <w:rsid w:val="00AE639B"/>
    <w:rsid w:val="00AE7D92"/>
    <w:rsid w:val="00AF022E"/>
    <w:rsid w:val="00AF326F"/>
    <w:rsid w:val="00AF37A0"/>
    <w:rsid w:val="00AF49FD"/>
    <w:rsid w:val="00AF50C7"/>
    <w:rsid w:val="00AF747C"/>
    <w:rsid w:val="00AF7893"/>
    <w:rsid w:val="00AF7D84"/>
    <w:rsid w:val="00B013B4"/>
    <w:rsid w:val="00B02AED"/>
    <w:rsid w:val="00B02C93"/>
    <w:rsid w:val="00B02ECB"/>
    <w:rsid w:val="00B03604"/>
    <w:rsid w:val="00B04697"/>
    <w:rsid w:val="00B05202"/>
    <w:rsid w:val="00B072A8"/>
    <w:rsid w:val="00B10504"/>
    <w:rsid w:val="00B119ED"/>
    <w:rsid w:val="00B13446"/>
    <w:rsid w:val="00B13C9A"/>
    <w:rsid w:val="00B149BC"/>
    <w:rsid w:val="00B15BCD"/>
    <w:rsid w:val="00B16AFC"/>
    <w:rsid w:val="00B17090"/>
    <w:rsid w:val="00B1751D"/>
    <w:rsid w:val="00B202C4"/>
    <w:rsid w:val="00B215D3"/>
    <w:rsid w:val="00B2258D"/>
    <w:rsid w:val="00B22DC9"/>
    <w:rsid w:val="00B24F56"/>
    <w:rsid w:val="00B271F6"/>
    <w:rsid w:val="00B30473"/>
    <w:rsid w:val="00B30D84"/>
    <w:rsid w:val="00B31479"/>
    <w:rsid w:val="00B318D9"/>
    <w:rsid w:val="00B339C5"/>
    <w:rsid w:val="00B4045E"/>
    <w:rsid w:val="00B4098B"/>
    <w:rsid w:val="00B42D4B"/>
    <w:rsid w:val="00B4519E"/>
    <w:rsid w:val="00B45693"/>
    <w:rsid w:val="00B45F72"/>
    <w:rsid w:val="00B470AB"/>
    <w:rsid w:val="00B47187"/>
    <w:rsid w:val="00B4759C"/>
    <w:rsid w:val="00B47988"/>
    <w:rsid w:val="00B50A0D"/>
    <w:rsid w:val="00B50AEB"/>
    <w:rsid w:val="00B53649"/>
    <w:rsid w:val="00B54782"/>
    <w:rsid w:val="00B54EFB"/>
    <w:rsid w:val="00B55089"/>
    <w:rsid w:val="00B55EA1"/>
    <w:rsid w:val="00B56506"/>
    <w:rsid w:val="00B57158"/>
    <w:rsid w:val="00B60DCD"/>
    <w:rsid w:val="00B60F9B"/>
    <w:rsid w:val="00B61569"/>
    <w:rsid w:val="00B61990"/>
    <w:rsid w:val="00B6426C"/>
    <w:rsid w:val="00B66C63"/>
    <w:rsid w:val="00B675B2"/>
    <w:rsid w:val="00B71DE8"/>
    <w:rsid w:val="00B7206B"/>
    <w:rsid w:val="00B72E58"/>
    <w:rsid w:val="00B73FBE"/>
    <w:rsid w:val="00B75167"/>
    <w:rsid w:val="00B7548E"/>
    <w:rsid w:val="00B80DED"/>
    <w:rsid w:val="00B819E3"/>
    <w:rsid w:val="00B82B2D"/>
    <w:rsid w:val="00B83F18"/>
    <w:rsid w:val="00B8596E"/>
    <w:rsid w:val="00B8790A"/>
    <w:rsid w:val="00B906F0"/>
    <w:rsid w:val="00B911C2"/>
    <w:rsid w:val="00B9129E"/>
    <w:rsid w:val="00B943C5"/>
    <w:rsid w:val="00B9664F"/>
    <w:rsid w:val="00B97446"/>
    <w:rsid w:val="00B97B6A"/>
    <w:rsid w:val="00B97C1B"/>
    <w:rsid w:val="00BA020D"/>
    <w:rsid w:val="00BA1392"/>
    <w:rsid w:val="00BA14AA"/>
    <w:rsid w:val="00BA15E9"/>
    <w:rsid w:val="00BA2AD4"/>
    <w:rsid w:val="00BA3151"/>
    <w:rsid w:val="00BA674C"/>
    <w:rsid w:val="00BA6C28"/>
    <w:rsid w:val="00BA6CA9"/>
    <w:rsid w:val="00BA76DE"/>
    <w:rsid w:val="00BB0A16"/>
    <w:rsid w:val="00BB10A5"/>
    <w:rsid w:val="00BB12EA"/>
    <w:rsid w:val="00BB15E1"/>
    <w:rsid w:val="00BB1B16"/>
    <w:rsid w:val="00BB5478"/>
    <w:rsid w:val="00BB7533"/>
    <w:rsid w:val="00BB7E33"/>
    <w:rsid w:val="00BC21E0"/>
    <w:rsid w:val="00BC2A77"/>
    <w:rsid w:val="00BC31D8"/>
    <w:rsid w:val="00BC35C7"/>
    <w:rsid w:val="00BC43A7"/>
    <w:rsid w:val="00BC4801"/>
    <w:rsid w:val="00BC5391"/>
    <w:rsid w:val="00BC562B"/>
    <w:rsid w:val="00BC62C4"/>
    <w:rsid w:val="00BC79BE"/>
    <w:rsid w:val="00BD1B74"/>
    <w:rsid w:val="00BD2858"/>
    <w:rsid w:val="00BD3128"/>
    <w:rsid w:val="00BD3AF2"/>
    <w:rsid w:val="00BD4B88"/>
    <w:rsid w:val="00BD4F32"/>
    <w:rsid w:val="00BD5D23"/>
    <w:rsid w:val="00BD633B"/>
    <w:rsid w:val="00BD71E1"/>
    <w:rsid w:val="00BD7929"/>
    <w:rsid w:val="00BE0871"/>
    <w:rsid w:val="00BE286B"/>
    <w:rsid w:val="00BE378A"/>
    <w:rsid w:val="00BE417B"/>
    <w:rsid w:val="00BE6554"/>
    <w:rsid w:val="00BE69E1"/>
    <w:rsid w:val="00BE6EA9"/>
    <w:rsid w:val="00BE70E5"/>
    <w:rsid w:val="00BE70F5"/>
    <w:rsid w:val="00BF0B02"/>
    <w:rsid w:val="00BF284F"/>
    <w:rsid w:val="00BF339A"/>
    <w:rsid w:val="00BF69C6"/>
    <w:rsid w:val="00C00C54"/>
    <w:rsid w:val="00C01C75"/>
    <w:rsid w:val="00C03395"/>
    <w:rsid w:val="00C052F0"/>
    <w:rsid w:val="00C06EB6"/>
    <w:rsid w:val="00C10E9F"/>
    <w:rsid w:val="00C1195F"/>
    <w:rsid w:val="00C12CF1"/>
    <w:rsid w:val="00C13476"/>
    <w:rsid w:val="00C14231"/>
    <w:rsid w:val="00C1684F"/>
    <w:rsid w:val="00C17E00"/>
    <w:rsid w:val="00C17E3A"/>
    <w:rsid w:val="00C20097"/>
    <w:rsid w:val="00C2187C"/>
    <w:rsid w:val="00C21DE3"/>
    <w:rsid w:val="00C220FF"/>
    <w:rsid w:val="00C2244E"/>
    <w:rsid w:val="00C23ACF"/>
    <w:rsid w:val="00C242F4"/>
    <w:rsid w:val="00C26CEB"/>
    <w:rsid w:val="00C27E1C"/>
    <w:rsid w:val="00C3046D"/>
    <w:rsid w:val="00C309F1"/>
    <w:rsid w:val="00C32F1E"/>
    <w:rsid w:val="00C33526"/>
    <w:rsid w:val="00C33571"/>
    <w:rsid w:val="00C34507"/>
    <w:rsid w:val="00C3482F"/>
    <w:rsid w:val="00C34B45"/>
    <w:rsid w:val="00C34D15"/>
    <w:rsid w:val="00C35F49"/>
    <w:rsid w:val="00C3611D"/>
    <w:rsid w:val="00C3666D"/>
    <w:rsid w:val="00C36870"/>
    <w:rsid w:val="00C37210"/>
    <w:rsid w:val="00C37D69"/>
    <w:rsid w:val="00C40A84"/>
    <w:rsid w:val="00C41A13"/>
    <w:rsid w:val="00C426DF"/>
    <w:rsid w:val="00C4341E"/>
    <w:rsid w:val="00C439C1"/>
    <w:rsid w:val="00C446AB"/>
    <w:rsid w:val="00C44B9A"/>
    <w:rsid w:val="00C501EA"/>
    <w:rsid w:val="00C50566"/>
    <w:rsid w:val="00C50F43"/>
    <w:rsid w:val="00C526CF"/>
    <w:rsid w:val="00C5357D"/>
    <w:rsid w:val="00C54198"/>
    <w:rsid w:val="00C60481"/>
    <w:rsid w:val="00C607CC"/>
    <w:rsid w:val="00C61251"/>
    <w:rsid w:val="00C6151E"/>
    <w:rsid w:val="00C6187F"/>
    <w:rsid w:val="00C618F6"/>
    <w:rsid w:val="00C62C13"/>
    <w:rsid w:val="00C62E52"/>
    <w:rsid w:val="00C66F5F"/>
    <w:rsid w:val="00C726A2"/>
    <w:rsid w:val="00C7371E"/>
    <w:rsid w:val="00C75509"/>
    <w:rsid w:val="00C769B9"/>
    <w:rsid w:val="00C777C2"/>
    <w:rsid w:val="00C81022"/>
    <w:rsid w:val="00C810AA"/>
    <w:rsid w:val="00C83C3E"/>
    <w:rsid w:val="00C84A5D"/>
    <w:rsid w:val="00C86CC9"/>
    <w:rsid w:val="00C8749B"/>
    <w:rsid w:val="00C90C11"/>
    <w:rsid w:val="00C9114E"/>
    <w:rsid w:val="00C91E6F"/>
    <w:rsid w:val="00C92241"/>
    <w:rsid w:val="00C926F8"/>
    <w:rsid w:val="00C952CE"/>
    <w:rsid w:val="00C97940"/>
    <w:rsid w:val="00CA03D1"/>
    <w:rsid w:val="00CA2D91"/>
    <w:rsid w:val="00CA47CD"/>
    <w:rsid w:val="00CA4C2E"/>
    <w:rsid w:val="00CA541C"/>
    <w:rsid w:val="00CA6712"/>
    <w:rsid w:val="00CB1332"/>
    <w:rsid w:val="00CB163D"/>
    <w:rsid w:val="00CB248E"/>
    <w:rsid w:val="00CB3DBC"/>
    <w:rsid w:val="00CB3EBA"/>
    <w:rsid w:val="00CB4A00"/>
    <w:rsid w:val="00CB6BCD"/>
    <w:rsid w:val="00CB70E3"/>
    <w:rsid w:val="00CC06AA"/>
    <w:rsid w:val="00CC3A3F"/>
    <w:rsid w:val="00CC44D3"/>
    <w:rsid w:val="00CC4CFF"/>
    <w:rsid w:val="00CC58CB"/>
    <w:rsid w:val="00CC61B0"/>
    <w:rsid w:val="00CC6B45"/>
    <w:rsid w:val="00CC6D98"/>
    <w:rsid w:val="00CD0F61"/>
    <w:rsid w:val="00CD1015"/>
    <w:rsid w:val="00CD19FD"/>
    <w:rsid w:val="00CD1C58"/>
    <w:rsid w:val="00CD38DB"/>
    <w:rsid w:val="00CD3E36"/>
    <w:rsid w:val="00CD6511"/>
    <w:rsid w:val="00CD65F2"/>
    <w:rsid w:val="00CD6AD8"/>
    <w:rsid w:val="00CD6B2D"/>
    <w:rsid w:val="00CD798C"/>
    <w:rsid w:val="00CE1A55"/>
    <w:rsid w:val="00CE1A8C"/>
    <w:rsid w:val="00CE273F"/>
    <w:rsid w:val="00CE3BCB"/>
    <w:rsid w:val="00CE4117"/>
    <w:rsid w:val="00CE42BF"/>
    <w:rsid w:val="00CE4D9F"/>
    <w:rsid w:val="00CE54DF"/>
    <w:rsid w:val="00CE54FC"/>
    <w:rsid w:val="00CE55AD"/>
    <w:rsid w:val="00CE7397"/>
    <w:rsid w:val="00CE78E2"/>
    <w:rsid w:val="00CF1D11"/>
    <w:rsid w:val="00CF1FCC"/>
    <w:rsid w:val="00CF255B"/>
    <w:rsid w:val="00CF2919"/>
    <w:rsid w:val="00CF32A4"/>
    <w:rsid w:val="00CF505D"/>
    <w:rsid w:val="00CF5111"/>
    <w:rsid w:val="00CF5301"/>
    <w:rsid w:val="00CF6772"/>
    <w:rsid w:val="00D0057E"/>
    <w:rsid w:val="00D007D5"/>
    <w:rsid w:val="00D01C9B"/>
    <w:rsid w:val="00D02324"/>
    <w:rsid w:val="00D03BC2"/>
    <w:rsid w:val="00D05559"/>
    <w:rsid w:val="00D058E7"/>
    <w:rsid w:val="00D06FED"/>
    <w:rsid w:val="00D071D6"/>
    <w:rsid w:val="00D074C0"/>
    <w:rsid w:val="00D13B9D"/>
    <w:rsid w:val="00D15408"/>
    <w:rsid w:val="00D17240"/>
    <w:rsid w:val="00D20C1E"/>
    <w:rsid w:val="00D23A10"/>
    <w:rsid w:val="00D2623D"/>
    <w:rsid w:val="00D30373"/>
    <w:rsid w:val="00D307C7"/>
    <w:rsid w:val="00D32D17"/>
    <w:rsid w:val="00D353D2"/>
    <w:rsid w:val="00D371D5"/>
    <w:rsid w:val="00D372F6"/>
    <w:rsid w:val="00D4008F"/>
    <w:rsid w:val="00D40453"/>
    <w:rsid w:val="00D413C1"/>
    <w:rsid w:val="00D41426"/>
    <w:rsid w:val="00D429B7"/>
    <w:rsid w:val="00D43D28"/>
    <w:rsid w:val="00D4415B"/>
    <w:rsid w:val="00D46079"/>
    <w:rsid w:val="00D520C2"/>
    <w:rsid w:val="00D52FE9"/>
    <w:rsid w:val="00D535FA"/>
    <w:rsid w:val="00D53981"/>
    <w:rsid w:val="00D54748"/>
    <w:rsid w:val="00D56C0A"/>
    <w:rsid w:val="00D56D72"/>
    <w:rsid w:val="00D64044"/>
    <w:rsid w:val="00D67C89"/>
    <w:rsid w:val="00D67EB7"/>
    <w:rsid w:val="00D7016F"/>
    <w:rsid w:val="00D702DC"/>
    <w:rsid w:val="00D71C94"/>
    <w:rsid w:val="00D71CEA"/>
    <w:rsid w:val="00D71E8A"/>
    <w:rsid w:val="00D72A93"/>
    <w:rsid w:val="00D733E6"/>
    <w:rsid w:val="00D74562"/>
    <w:rsid w:val="00D75080"/>
    <w:rsid w:val="00D75771"/>
    <w:rsid w:val="00D800AD"/>
    <w:rsid w:val="00D82A19"/>
    <w:rsid w:val="00D82F79"/>
    <w:rsid w:val="00D90B2C"/>
    <w:rsid w:val="00D91BA6"/>
    <w:rsid w:val="00D91EC5"/>
    <w:rsid w:val="00D92770"/>
    <w:rsid w:val="00D93A27"/>
    <w:rsid w:val="00D94600"/>
    <w:rsid w:val="00D950E9"/>
    <w:rsid w:val="00D959A2"/>
    <w:rsid w:val="00D96AB7"/>
    <w:rsid w:val="00D96E36"/>
    <w:rsid w:val="00DA3824"/>
    <w:rsid w:val="00DA3989"/>
    <w:rsid w:val="00DA51AD"/>
    <w:rsid w:val="00DA58A0"/>
    <w:rsid w:val="00DA59B0"/>
    <w:rsid w:val="00DA5FDF"/>
    <w:rsid w:val="00DA6BA0"/>
    <w:rsid w:val="00DA7146"/>
    <w:rsid w:val="00DB00D3"/>
    <w:rsid w:val="00DB0BC1"/>
    <w:rsid w:val="00DB15E8"/>
    <w:rsid w:val="00DB19C0"/>
    <w:rsid w:val="00DB1B0E"/>
    <w:rsid w:val="00DB1F4C"/>
    <w:rsid w:val="00DB29C9"/>
    <w:rsid w:val="00DB4B7E"/>
    <w:rsid w:val="00DB4E30"/>
    <w:rsid w:val="00DB5779"/>
    <w:rsid w:val="00DB5912"/>
    <w:rsid w:val="00DC19E0"/>
    <w:rsid w:val="00DC3E3A"/>
    <w:rsid w:val="00DC5BE7"/>
    <w:rsid w:val="00DC76B1"/>
    <w:rsid w:val="00DD2152"/>
    <w:rsid w:val="00DD224C"/>
    <w:rsid w:val="00DD449B"/>
    <w:rsid w:val="00DD4BEA"/>
    <w:rsid w:val="00DD6A6D"/>
    <w:rsid w:val="00DD6D3C"/>
    <w:rsid w:val="00DD71DB"/>
    <w:rsid w:val="00DE34F7"/>
    <w:rsid w:val="00DE481D"/>
    <w:rsid w:val="00DE5174"/>
    <w:rsid w:val="00DE64D6"/>
    <w:rsid w:val="00DE6728"/>
    <w:rsid w:val="00DE6E62"/>
    <w:rsid w:val="00DF0E87"/>
    <w:rsid w:val="00DF11C9"/>
    <w:rsid w:val="00DF11E0"/>
    <w:rsid w:val="00DF146E"/>
    <w:rsid w:val="00DF238E"/>
    <w:rsid w:val="00DF2555"/>
    <w:rsid w:val="00DF4C8E"/>
    <w:rsid w:val="00DF521E"/>
    <w:rsid w:val="00DF58AE"/>
    <w:rsid w:val="00DF5D72"/>
    <w:rsid w:val="00DF65FC"/>
    <w:rsid w:val="00DF73E7"/>
    <w:rsid w:val="00E008AB"/>
    <w:rsid w:val="00E00B14"/>
    <w:rsid w:val="00E024B5"/>
    <w:rsid w:val="00E02E39"/>
    <w:rsid w:val="00E04F1D"/>
    <w:rsid w:val="00E04FA2"/>
    <w:rsid w:val="00E065A5"/>
    <w:rsid w:val="00E06A08"/>
    <w:rsid w:val="00E0714B"/>
    <w:rsid w:val="00E0772A"/>
    <w:rsid w:val="00E07C87"/>
    <w:rsid w:val="00E107DF"/>
    <w:rsid w:val="00E10AF8"/>
    <w:rsid w:val="00E11BBA"/>
    <w:rsid w:val="00E11C80"/>
    <w:rsid w:val="00E141BF"/>
    <w:rsid w:val="00E145BC"/>
    <w:rsid w:val="00E149DE"/>
    <w:rsid w:val="00E14D68"/>
    <w:rsid w:val="00E1530E"/>
    <w:rsid w:val="00E1587F"/>
    <w:rsid w:val="00E15D7F"/>
    <w:rsid w:val="00E1611E"/>
    <w:rsid w:val="00E1724E"/>
    <w:rsid w:val="00E172F2"/>
    <w:rsid w:val="00E2010E"/>
    <w:rsid w:val="00E21B48"/>
    <w:rsid w:val="00E21E49"/>
    <w:rsid w:val="00E220E7"/>
    <w:rsid w:val="00E23893"/>
    <w:rsid w:val="00E24A5E"/>
    <w:rsid w:val="00E31A7C"/>
    <w:rsid w:val="00E3291A"/>
    <w:rsid w:val="00E32E03"/>
    <w:rsid w:val="00E32E2C"/>
    <w:rsid w:val="00E34614"/>
    <w:rsid w:val="00E34E3D"/>
    <w:rsid w:val="00E357C2"/>
    <w:rsid w:val="00E35CA5"/>
    <w:rsid w:val="00E36967"/>
    <w:rsid w:val="00E37146"/>
    <w:rsid w:val="00E371DC"/>
    <w:rsid w:val="00E37D7E"/>
    <w:rsid w:val="00E40C95"/>
    <w:rsid w:val="00E42232"/>
    <w:rsid w:val="00E462F9"/>
    <w:rsid w:val="00E46FC9"/>
    <w:rsid w:val="00E47C3A"/>
    <w:rsid w:val="00E53168"/>
    <w:rsid w:val="00E53BFE"/>
    <w:rsid w:val="00E557F9"/>
    <w:rsid w:val="00E602B4"/>
    <w:rsid w:val="00E60F51"/>
    <w:rsid w:val="00E627AD"/>
    <w:rsid w:val="00E639C0"/>
    <w:rsid w:val="00E63BAA"/>
    <w:rsid w:val="00E649F2"/>
    <w:rsid w:val="00E64E73"/>
    <w:rsid w:val="00E65389"/>
    <w:rsid w:val="00E657A4"/>
    <w:rsid w:val="00E65A5F"/>
    <w:rsid w:val="00E65D5E"/>
    <w:rsid w:val="00E667AF"/>
    <w:rsid w:val="00E70014"/>
    <w:rsid w:val="00E70BEB"/>
    <w:rsid w:val="00E7450E"/>
    <w:rsid w:val="00E74E46"/>
    <w:rsid w:val="00E764E4"/>
    <w:rsid w:val="00E76B09"/>
    <w:rsid w:val="00E76E4F"/>
    <w:rsid w:val="00E77571"/>
    <w:rsid w:val="00E77C6D"/>
    <w:rsid w:val="00E809C4"/>
    <w:rsid w:val="00E823F2"/>
    <w:rsid w:val="00E82630"/>
    <w:rsid w:val="00E82DCE"/>
    <w:rsid w:val="00E82E23"/>
    <w:rsid w:val="00E8312B"/>
    <w:rsid w:val="00E84032"/>
    <w:rsid w:val="00E84748"/>
    <w:rsid w:val="00E854DA"/>
    <w:rsid w:val="00E86016"/>
    <w:rsid w:val="00E86265"/>
    <w:rsid w:val="00E868A9"/>
    <w:rsid w:val="00E8790A"/>
    <w:rsid w:val="00E87B75"/>
    <w:rsid w:val="00E87E01"/>
    <w:rsid w:val="00E90D9E"/>
    <w:rsid w:val="00E91148"/>
    <w:rsid w:val="00E92C08"/>
    <w:rsid w:val="00E92C7A"/>
    <w:rsid w:val="00E92D13"/>
    <w:rsid w:val="00E96A4A"/>
    <w:rsid w:val="00E96D8B"/>
    <w:rsid w:val="00E97341"/>
    <w:rsid w:val="00E97819"/>
    <w:rsid w:val="00EA34CA"/>
    <w:rsid w:val="00EA4567"/>
    <w:rsid w:val="00EA56A6"/>
    <w:rsid w:val="00EA633E"/>
    <w:rsid w:val="00EA6A99"/>
    <w:rsid w:val="00EA74A2"/>
    <w:rsid w:val="00EB0FCC"/>
    <w:rsid w:val="00EB1A6E"/>
    <w:rsid w:val="00EB1B77"/>
    <w:rsid w:val="00EB1EB5"/>
    <w:rsid w:val="00EB23C5"/>
    <w:rsid w:val="00EB3186"/>
    <w:rsid w:val="00EB34B2"/>
    <w:rsid w:val="00EB52E3"/>
    <w:rsid w:val="00EB64C8"/>
    <w:rsid w:val="00EB6A43"/>
    <w:rsid w:val="00EB79E1"/>
    <w:rsid w:val="00EB7D3C"/>
    <w:rsid w:val="00EC0AEF"/>
    <w:rsid w:val="00EC1CC5"/>
    <w:rsid w:val="00EC2290"/>
    <w:rsid w:val="00EC354F"/>
    <w:rsid w:val="00EC39DF"/>
    <w:rsid w:val="00EC3E27"/>
    <w:rsid w:val="00EC7910"/>
    <w:rsid w:val="00EC7AFF"/>
    <w:rsid w:val="00ED0D75"/>
    <w:rsid w:val="00ED0E0D"/>
    <w:rsid w:val="00ED26E1"/>
    <w:rsid w:val="00ED2A19"/>
    <w:rsid w:val="00ED2B5B"/>
    <w:rsid w:val="00ED3F1D"/>
    <w:rsid w:val="00ED458D"/>
    <w:rsid w:val="00ED5A67"/>
    <w:rsid w:val="00ED5B96"/>
    <w:rsid w:val="00ED758C"/>
    <w:rsid w:val="00ED774E"/>
    <w:rsid w:val="00EE05B3"/>
    <w:rsid w:val="00EE21CA"/>
    <w:rsid w:val="00EE3181"/>
    <w:rsid w:val="00EE4042"/>
    <w:rsid w:val="00EE4698"/>
    <w:rsid w:val="00EE5A6F"/>
    <w:rsid w:val="00EE5AFF"/>
    <w:rsid w:val="00EE5F8B"/>
    <w:rsid w:val="00EE7489"/>
    <w:rsid w:val="00EE7629"/>
    <w:rsid w:val="00EF01D0"/>
    <w:rsid w:val="00EF465A"/>
    <w:rsid w:val="00EF6908"/>
    <w:rsid w:val="00F00075"/>
    <w:rsid w:val="00F0071D"/>
    <w:rsid w:val="00F01049"/>
    <w:rsid w:val="00F011D4"/>
    <w:rsid w:val="00F013B9"/>
    <w:rsid w:val="00F02174"/>
    <w:rsid w:val="00F02D59"/>
    <w:rsid w:val="00F0312B"/>
    <w:rsid w:val="00F0607C"/>
    <w:rsid w:val="00F0640F"/>
    <w:rsid w:val="00F067CC"/>
    <w:rsid w:val="00F06A90"/>
    <w:rsid w:val="00F070AA"/>
    <w:rsid w:val="00F11E57"/>
    <w:rsid w:val="00F14F71"/>
    <w:rsid w:val="00F151C7"/>
    <w:rsid w:val="00F15E6E"/>
    <w:rsid w:val="00F173B5"/>
    <w:rsid w:val="00F202D5"/>
    <w:rsid w:val="00F20AE7"/>
    <w:rsid w:val="00F20DCA"/>
    <w:rsid w:val="00F21F55"/>
    <w:rsid w:val="00F22D3A"/>
    <w:rsid w:val="00F22F66"/>
    <w:rsid w:val="00F2568A"/>
    <w:rsid w:val="00F25963"/>
    <w:rsid w:val="00F25F27"/>
    <w:rsid w:val="00F25FB4"/>
    <w:rsid w:val="00F265B1"/>
    <w:rsid w:val="00F26810"/>
    <w:rsid w:val="00F26FF2"/>
    <w:rsid w:val="00F2785A"/>
    <w:rsid w:val="00F30FD6"/>
    <w:rsid w:val="00F329EA"/>
    <w:rsid w:val="00F33C25"/>
    <w:rsid w:val="00F36271"/>
    <w:rsid w:val="00F36D87"/>
    <w:rsid w:val="00F36F44"/>
    <w:rsid w:val="00F370B5"/>
    <w:rsid w:val="00F3721C"/>
    <w:rsid w:val="00F377B3"/>
    <w:rsid w:val="00F409AE"/>
    <w:rsid w:val="00F433ED"/>
    <w:rsid w:val="00F4470A"/>
    <w:rsid w:val="00F4536E"/>
    <w:rsid w:val="00F469AA"/>
    <w:rsid w:val="00F470C8"/>
    <w:rsid w:val="00F503A2"/>
    <w:rsid w:val="00F50B65"/>
    <w:rsid w:val="00F50BC8"/>
    <w:rsid w:val="00F512C5"/>
    <w:rsid w:val="00F52B64"/>
    <w:rsid w:val="00F54A15"/>
    <w:rsid w:val="00F54C99"/>
    <w:rsid w:val="00F552F9"/>
    <w:rsid w:val="00F55DB3"/>
    <w:rsid w:val="00F6224D"/>
    <w:rsid w:val="00F62A30"/>
    <w:rsid w:val="00F62F2E"/>
    <w:rsid w:val="00F646CF"/>
    <w:rsid w:val="00F64B2C"/>
    <w:rsid w:val="00F651E6"/>
    <w:rsid w:val="00F660D4"/>
    <w:rsid w:val="00F677BD"/>
    <w:rsid w:val="00F70E40"/>
    <w:rsid w:val="00F721F3"/>
    <w:rsid w:val="00F7360F"/>
    <w:rsid w:val="00F7405C"/>
    <w:rsid w:val="00F747E5"/>
    <w:rsid w:val="00F75284"/>
    <w:rsid w:val="00F764AD"/>
    <w:rsid w:val="00F767DD"/>
    <w:rsid w:val="00F771A8"/>
    <w:rsid w:val="00F811E6"/>
    <w:rsid w:val="00F817E1"/>
    <w:rsid w:val="00F828CF"/>
    <w:rsid w:val="00F833DF"/>
    <w:rsid w:val="00F8345D"/>
    <w:rsid w:val="00F85C86"/>
    <w:rsid w:val="00F85E41"/>
    <w:rsid w:val="00F86220"/>
    <w:rsid w:val="00F90C62"/>
    <w:rsid w:val="00F91106"/>
    <w:rsid w:val="00F92C85"/>
    <w:rsid w:val="00F94673"/>
    <w:rsid w:val="00F94F62"/>
    <w:rsid w:val="00F954B5"/>
    <w:rsid w:val="00F958BF"/>
    <w:rsid w:val="00F95FAC"/>
    <w:rsid w:val="00F96599"/>
    <w:rsid w:val="00F97B0C"/>
    <w:rsid w:val="00FA039F"/>
    <w:rsid w:val="00FA1D26"/>
    <w:rsid w:val="00FA1E14"/>
    <w:rsid w:val="00FA2EE6"/>
    <w:rsid w:val="00FA3403"/>
    <w:rsid w:val="00FA5004"/>
    <w:rsid w:val="00FA69B7"/>
    <w:rsid w:val="00FA6CBD"/>
    <w:rsid w:val="00FA7A73"/>
    <w:rsid w:val="00FB1931"/>
    <w:rsid w:val="00FB23C4"/>
    <w:rsid w:val="00FB39D2"/>
    <w:rsid w:val="00FB42D4"/>
    <w:rsid w:val="00FB6858"/>
    <w:rsid w:val="00FC0799"/>
    <w:rsid w:val="00FC11EE"/>
    <w:rsid w:val="00FC1C41"/>
    <w:rsid w:val="00FC361B"/>
    <w:rsid w:val="00FC53C3"/>
    <w:rsid w:val="00FC60CB"/>
    <w:rsid w:val="00FC6DE3"/>
    <w:rsid w:val="00FC6F96"/>
    <w:rsid w:val="00FC726E"/>
    <w:rsid w:val="00FC7A86"/>
    <w:rsid w:val="00FD0516"/>
    <w:rsid w:val="00FD0E94"/>
    <w:rsid w:val="00FD2D2C"/>
    <w:rsid w:val="00FD32C6"/>
    <w:rsid w:val="00FD36F1"/>
    <w:rsid w:val="00FD5442"/>
    <w:rsid w:val="00FD5EDC"/>
    <w:rsid w:val="00FD656E"/>
    <w:rsid w:val="00FD6BF2"/>
    <w:rsid w:val="00FD6F71"/>
    <w:rsid w:val="00FD7DAF"/>
    <w:rsid w:val="00FE1CFD"/>
    <w:rsid w:val="00FE1D4D"/>
    <w:rsid w:val="00FE2206"/>
    <w:rsid w:val="00FE2A0B"/>
    <w:rsid w:val="00FE7412"/>
    <w:rsid w:val="00FE7A8C"/>
    <w:rsid w:val="00FF0499"/>
    <w:rsid w:val="00FF1FD2"/>
    <w:rsid w:val="00FF31D7"/>
    <w:rsid w:val="00FF36C4"/>
    <w:rsid w:val="00FF6468"/>
    <w:rsid w:val="00FF6DE6"/>
    <w:rsid w:val="00FF7D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F4C"/>
    <w:pPr>
      <w:spacing w:after="200" w:line="276" w:lineRule="auto"/>
    </w:pPr>
    <w:rPr>
      <w:sz w:val="22"/>
      <w:szCs w:val="22"/>
    </w:rPr>
  </w:style>
  <w:style w:type="paragraph" w:styleId="Heading1">
    <w:name w:val="heading 1"/>
    <w:basedOn w:val="Normal"/>
    <w:next w:val="Normal"/>
    <w:link w:val="Heading1Char"/>
    <w:qFormat/>
    <w:rsid w:val="00BD2858"/>
    <w:pPr>
      <w:keepNext/>
      <w:numPr>
        <w:numId w:val="1"/>
      </w:numPr>
      <w:spacing w:before="120" w:after="120" w:line="240" w:lineRule="auto"/>
      <w:jc w:val="center"/>
      <w:outlineLvl w:val="0"/>
    </w:pPr>
    <w:rPr>
      <w:rFonts w:ascii="Times New Roman" w:eastAsia="MS Mincho" w:hAnsi="Times New Roman"/>
      <w:b/>
      <w:bCs/>
      <w:sz w:val="24"/>
      <w:szCs w:val="24"/>
    </w:rPr>
  </w:style>
  <w:style w:type="paragraph" w:styleId="Heading2">
    <w:name w:val="heading 2"/>
    <w:basedOn w:val="Normal"/>
    <w:next w:val="Normal"/>
    <w:link w:val="Heading2Char"/>
    <w:qFormat/>
    <w:rsid w:val="00BD2858"/>
    <w:pPr>
      <w:keepNext/>
      <w:numPr>
        <w:ilvl w:val="1"/>
        <w:numId w:val="1"/>
      </w:numPr>
      <w:spacing w:before="120" w:after="120" w:line="240" w:lineRule="auto"/>
      <w:jc w:val="both"/>
      <w:outlineLvl w:val="1"/>
    </w:pPr>
    <w:rPr>
      <w:rFonts w:ascii="Times New Roman" w:eastAsia="MS Mincho" w:hAnsi="Times New Roman"/>
      <w:b/>
      <w:bCs/>
    </w:rPr>
  </w:style>
  <w:style w:type="paragraph" w:styleId="Heading3">
    <w:name w:val="heading 3"/>
    <w:basedOn w:val="Normal"/>
    <w:next w:val="Normal"/>
    <w:link w:val="Heading3Char"/>
    <w:qFormat/>
    <w:rsid w:val="00BD2858"/>
    <w:pPr>
      <w:keepNext/>
      <w:numPr>
        <w:ilvl w:val="2"/>
        <w:numId w:val="1"/>
      </w:numPr>
      <w:spacing w:before="240" w:after="60" w:line="240" w:lineRule="auto"/>
      <w:jc w:val="both"/>
      <w:outlineLvl w:val="2"/>
    </w:pPr>
    <w:rPr>
      <w:rFonts w:ascii="Times New Roman" w:eastAsia="MS Mincho" w:hAnsi="Times New Roman"/>
      <w:b/>
      <w:bCs/>
      <w:sz w:val="24"/>
      <w:szCs w:val="24"/>
    </w:rPr>
  </w:style>
  <w:style w:type="paragraph" w:styleId="Heading4">
    <w:name w:val="heading 4"/>
    <w:basedOn w:val="Normal"/>
    <w:next w:val="Normal"/>
    <w:link w:val="Heading4Char"/>
    <w:qFormat/>
    <w:rsid w:val="00BD2858"/>
    <w:pPr>
      <w:keepNext/>
      <w:numPr>
        <w:ilvl w:val="3"/>
        <w:numId w:val="1"/>
      </w:numPr>
      <w:spacing w:before="240" w:after="60" w:line="240" w:lineRule="auto"/>
      <w:jc w:val="both"/>
      <w:outlineLvl w:val="3"/>
    </w:pPr>
    <w:rPr>
      <w:rFonts w:ascii="Times New Roman" w:eastAsia="MS Mincho" w:hAnsi="Times New Roman"/>
      <w:b/>
      <w:bCs/>
      <w:i/>
      <w:iCs/>
      <w:sz w:val="24"/>
      <w:szCs w:val="24"/>
    </w:rPr>
  </w:style>
  <w:style w:type="paragraph" w:styleId="Heading5">
    <w:name w:val="heading 5"/>
    <w:basedOn w:val="Normal"/>
    <w:next w:val="Normal"/>
    <w:link w:val="Heading5Char"/>
    <w:qFormat/>
    <w:rsid w:val="00BD2858"/>
    <w:pPr>
      <w:numPr>
        <w:ilvl w:val="4"/>
        <w:numId w:val="1"/>
      </w:numPr>
      <w:spacing w:before="240" w:after="60" w:line="240" w:lineRule="auto"/>
      <w:jc w:val="both"/>
      <w:outlineLvl w:val="4"/>
    </w:pPr>
    <w:rPr>
      <w:rFonts w:ascii="Arial" w:eastAsia="MS Mincho" w:hAnsi="Arial" w:cs="Arial"/>
    </w:rPr>
  </w:style>
  <w:style w:type="paragraph" w:styleId="Heading6">
    <w:name w:val="heading 6"/>
    <w:basedOn w:val="Normal"/>
    <w:next w:val="Normal"/>
    <w:link w:val="Heading6Char"/>
    <w:qFormat/>
    <w:rsid w:val="00BD2858"/>
    <w:pPr>
      <w:numPr>
        <w:ilvl w:val="5"/>
        <w:numId w:val="1"/>
      </w:numPr>
      <w:spacing w:before="240" w:after="60" w:line="240" w:lineRule="auto"/>
      <w:jc w:val="both"/>
      <w:outlineLvl w:val="5"/>
    </w:pPr>
    <w:rPr>
      <w:rFonts w:ascii="Arial" w:eastAsia="MS Mincho" w:hAnsi="Arial" w:cs="Arial"/>
      <w:i/>
      <w:iCs/>
    </w:rPr>
  </w:style>
  <w:style w:type="paragraph" w:styleId="Heading7">
    <w:name w:val="heading 7"/>
    <w:basedOn w:val="Normal"/>
    <w:next w:val="Normal"/>
    <w:link w:val="Heading7Char"/>
    <w:qFormat/>
    <w:rsid w:val="00BD2858"/>
    <w:pPr>
      <w:numPr>
        <w:ilvl w:val="6"/>
        <w:numId w:val="1"/>
      </w:numPr>
      <w:spacing w:before="240" w:after="60" w:line="240" w:lineRule="auto"/>
      <w:jc w:val="both"/>
      <w:outlineLvl w:val="6"/>
    </w:pPr>
    <w:rPr>
      <w:rFonts w:ascii="Arial" w:eastAsia="MS Mincho" w:hAnsi="Arial" w:cs="Arial"/>
      <w:sz w:val="20"/>
      <w:szCs w:val="20"/>
    </w:rPr>
  </w:style>
  <w:style w:type="paragraph" w:styleId="Heading8">
    <w:name w:val="heading 8"/>
    <w:basedOn w:val="Normal"/>
    <w:next w:val="Normal"/>
    <w:link w:val="Heading8Char"/>
    <w:qFormat/>
    <w:rsid w:val="00BD2858"/>
    <w:pPr>
      <w:numPr>
        <w:ilvl w:val="7"/>
        <w:numId w:val="1"/>
      </w:numPr>
      <w:spacing w:before="240" w:after="60" w:line="240" w:lineRule="auto"/>
      <w:jc w:val="both"/>
      <w:outlineLvl w:val="7"/>
    </w:pPr>
    <w:rPr>
      <w:rFonts w:ascii="Arial" w:eastAsia="MS Mincho" w:hAnsi="Arial" w:cs="Arial"/>
      <w:i/>
      <w:iCs/>
      <w:sz w:val="20"/>
      <w:szCs w:val="20"/>
    </w:rPr>
  </w:style>
  <w:style w:type="paragraph" w:styleId="Heading9">
    <w:name w:val="heading 9"/>
    <w:basedOn w:val="Normal"/>
    <w:next w:val="Normal"/>
    <w:link w:val="Heading9Char"/>
    <w:qFormat/>
    <w:rsid w:val="00BD2858"/>
    <w:pPr>
      <w:numPr>
        <w:ilvl w:val="8"/>
        <w:numId w:val="1"/>
      </w:numPr>
      <w:spacing w:before="240" w:after="60" w:line="240" w:lineRule="auto"/>
      <w:jc w:val="both"/>
      <w:outlineLvl w:val="8"/>
    </w:pPr>
    <w:rPr>
      <w:rFonts w:ascii="Arial" w:eastAsia="MS Mincho" w:hAnsi="Arial" w:cs="Arial"/>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C4899"/>
    <w:pPr>
      <w:spacing w:after="0" w:line="240" w:lineRule="auto"/>
    </w:pPr>
    <w:rPr>
      <w:rFonts w:ascii="Tahoma" w:hAnsi="Tahoma"/>
      <w:sz w:val="16"/>
      <w:szCs w:val="16"/>
    </w:rPr>
  </w:style>
  <w:style w:type="character" w:customStyle="1" w:styleId="BalloonTextChar">
    <w:name w:val="Balloon Text Char"/>
    <w:link w:val="BalloonText"/>
    <w:uiPriority w:val="99"/>
    <w:rsid w:val="007C4899"/>
    <w:rPr>
      <w:rFonts w:ascii="Tahoma" w:hAnsi="Tahoma" w:cs="Tahoma"/>
      <w:sz w:val="16"/>
      <w:szCs w:val="16"/>
    </w:rPr>
  </w:style>
  <w:style w:type="paragraph" w:styleId="Header">
    <w:name w:val="header"/>
    <w:basedOn w:val="Normal"/>
    <w:link w:val="HeaderChar"/>
    <w:uiPriority w:val="99"/>
    <w:unhideWhenUsed/>
    <w:rsid w:val="007C4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899"/>
  </w:style>
  <w:style w:type="paragraph" w:styleId="Footer">
    <w:name w:val="footer"/>
    <w:basedOn w:val="Normal"/>
    <w:link w:val="FooterChar"/>
    <w:uiPriority w:val="99"/>
    <w:unhideWhenUsed/>
    <w:rsid w:val="007C4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899"/>
  </w:style>
  <w:style w:type="paragraph" w:styleId="ListParagraph">
    <w:name w:val="List Paragraph"/>
    <w:basedOn w:val="Normal"/>
    <w:uiPriority w:val="34"/>
    <w:qFormat/>
    <w:rsid w:val="00F811E6"/>
    <w:pPr>
      <w:spacing w:after="0" w:line="360" w:lineRule="auto"/>
      <w:ind w:left="720" w:firstLine="1276"/>
      <w:contextualSpacing/>
    </w:pPr>
  </w:style>
  <w:style w:type="table" w:styleId="TableGrid">
    <w:name w:val="Table Grid"/>
    <w:basedOn w:val="TableNormal"/>
    <w:uiPriority w:val="59"/>
    <w:rsid w:val="00F771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1762B4"/>
    <w:rPr>
      <w:color w:val="0000FF"/>
      <w:u w:val="single"/>
    </w:rPr>
  </w:style>
  <w:style w:type="character" w:customStyle="1" w:styleId="snippet">
    <w:name w:val="snippet"/>
    <w:basedOn w:val="DefaultParagraphFont"/>
    <w:rsid w:val="001762B4"/>
  </w:style>
  <w:style w:type="character" w:customStyle="1" w:styleId="Heading1Char">
    <w:name w:val="Heading 1 Char"/>
    <w:link w:val="Heading1"/>
    <w:rsid w:val="00BD2858"/>
    <w:rPr>
      <w:rFonts w:ascii="Times New Roman" w:eastAsia="MS Mincho" w:hAnsi="Times New Roman"/>
      <w:b/>
      <w:bCs/>
      <w:sz w:val="24"/>
      <w:szCs w:val="24"/>
    </w:rPr>
  </w:style>
  <w:style w:type="character" w:customStyle="1" w:styleId="Heading2Char">
    <w:name w:val="Heading 2 Char"/>
    <w:link w:val="Heading2"/>
    <w:rsid w:val="00BD2858"/>
    <w:rPr>
      <w:rFonts w:ascii="Times New Roman" w:eastAsia="MS Mincho" w:hAnsi="Times New Roman"/>
      <w:b/>
      <w:bCs/>
      <w:sz w:val="22"/>
      <w:szCs w:val="22"/>
    </w:rPr>
  </w:style>
  <w:style w:type="character" w:customStyle="1" w:styleId="Heading3Char">
    <w:name w:val="Heading 3 Char"/>
    <w:link w:val="Heading3"/>
    <w:rsid w:val="00BD2858"/>
    <w:rPr>
      <w:rFonts w:ascii="Times New Roman" w:eastAsia="MS Mincho" w:hAnsi="Times New Roman"/>
      <w:b/>
      <w:bCs/>
      <w:sz w:val="24"/>
      <w:szCs w:val="24"/>
    </w:rPr>
  </w:style>
  <w:style w:type="character" w:customStyle="1" w:styleId="Heading4Char">
    <w:name w:val="Heading 4 Char"/>
    <w:link w:val="Heading4"/>
    <w:rsid w:val="00BD2858"/>
    <w:rPr>
      <w:rFonts w:ascii="Times New Roman" w:eastAsia="MS Mincho" w:hAnsi="Times New Roman"/>
      <w:b/>
      <w:bCs/>
      <w:i/>
      <w:iCs/>
      <w:sz w:val="24"/>
      <w:szCs w:val="24"/>
    </w:rPr>
  </w:style>
  <w:style w:type="character" w:customStyle="1" w:styleId="Heading5Char">
    <w:name w:val="Heading 5 Char"/>
    <w:link w:val="Heading5"/>
    <w:rsid w:val="00BD2858"/>
    <w:rPr>
      <w:rFonts w:ascii="Arial" w:eastAsia="MS Mincho" w:hAnsi="Arial" w:cs="Arial"/>
      <w:sz w:val="22"/>
      <w:szCs w:val="22"/>
    </w:rPr>
  </w:style>
  <w:style w:type="character" w:customStyle="1" w:styleId="Heading6Char">
    <w:name w:val="Heading 6 Char"/>
    <w:link w:val="Heading6"/>
    <w:rsid w:val="00BD2858"/>
    <w:rPr>
      <w:rFonts w:ascii="Arial" w:eastAsia="MS Mincho" w:hAnsi="Arial" w:cs="Arial"/>
      <w:i/>
      <w:iCs/>
      <w:sz w:val="22"/>
      <w:szCs w:val="22"/>
    </w:rPr>
  </w:style>
  <w:style w:type="character" w:customStyle="1" w:styleId="Heading7Char">
    <w:name w:val="Heading 7 Char"/>
    <w:link w:val="Heading7"/>
    <w:rsid w:val="00BD2858"/>
    <w:rPr>
      <w:rFonts w:ascii="Arial" w:eastAsia="MS Mincho" w:hAnsi="Arial" w:cs="Arial"/>
    </w:rPr>
  </w:style>
  <w:style w:type="character" w:customStyle="1" w:styleId="Heading8Char">
    <w:name w:val="Heading 8 Char"/>
    <w:link w:val="Heading8"/>
    <w:rsid w:val="00BD2858"/>
    <w:rPr>
      <w:rFonts w:ascii="Arial" w:eastAsia="MS Mincho" w:hAnsi="Arial" w:cs="Arial"/>
      <w:i/>
      <w:iCs/>
    </w:rPr>
  </w:style>
  <w:style w:type="character" w:customStyle="1" w:styleId="Heading9Char">
    <w:name w:val="Heading 9 Char"/>
    <w:link w:val="Heading9"/>
    <w:rsid w:val="00BD2858"/>
    <w:rPr>
      <w:rFonts w:ascii="Arial" w:eastAsia="MS Mincho" w:hAnsi="Arial" w:cs="Arial"/>
      <w:i/>
      <w:iCs/>
    </w:rPr>
  </w:style>
  <w:style w:type="paragraph" w:customStyle="1" w:styleId="Authors">
    <w:name w:val="Authors"/>
    <w:basedOn w:val="Normal"/>
    <w:next w:val="Normal"/>
    <w:rsid w:val="00BD2858"/>
    <w:pPr>
      <w:spacing w:after="0" w:line="240" w:lineRule="auto"/>
      <w:jc w:val="center"/>
    </w:pPr>
    <w:rPr>
      <w:rFonts w:ascii="Times New Roman" w:eastAsia="MS Mincho" w:hAnsi="Times New Roman"/>
      <w:i/>
      <w:iCs/>
    </w:rPr>
  </w:style>
  <w:style w:type="paragraph" w:customStyle="1" w:styleId="ChapterTitle">
    <w:name w:val="Chapter Title"/>
    <w:basedOn w:val="Normal"/>
    <w:next w:val="Normal"/>
    <w:rsid w:val="00BD2858"/>
    <w:pPr>
      <w:keepNext/>
      <w:spacing w:before="400" w:line="240" w:lineRule="auto"/>
      <w:ind w:left="282" w:hangingChars="117" w:hanging="282"/>
    </w:pPr>
    <w:rPr>
      <w:rFonts w:ascii="Times New Roman" w:eastAsia="MS Mincho" w:hAnsi="Times New Roman"/>
      <w:b/>
      <w:bCs/>
      <w:kern w:val="28"/>
      <w:sz w:val="24"/>
      <w:szCs w:val="24"/>
      <w:lang w:eastAsia="ja-JP"/>
    </w:rPr>
  </w:style>
  <w:style w:type="paragraph" w:customStyle="1" w:styleId="SectionHeading">
    <w:name w:val="SectionHeading"/>
    <w:basedOn w:val="Normal"/>
    <w:rsid w:val="00BD2858"/>
    <w:pPr>
      <w:keepNext/>
      <w:keepLines/>
      <w:spacing w:before="200" w:line="240" w:lineRule="auto"/>
      <w:jc w:val="both"/>
    </w:pPr>
    <w:rPr>
      <w:rFonts w:ascii="Times New Roman" w:eastAsia="MS Mincho" w:hAnsi="Times New Roman"/>
      <w:kern w:val="28"/>
      <w:lang w:eastAsia="ja-JP"/>
    </w:rPr>
  </w:style>
  <w:style w:type="paragraph" w:customStyle="1" w:styleId="Reference">
    <w:name w:val="Reference"/>
    <w:basedOn w:val="Normal"/>
    <w:rsid w:val="00BD2858"/>
    <w:pPr>
      <w:numPr>
        <w:numId w:val="2"/>
      </w:numPr>
      <w:spacing w:afterLines="400" w:line="240" w:lineRule="auto"/>
      <w:ind w:left="357" w:hanging="357"/>
      <w:jc w:val="both"/>
    </w:pPr>
    <w:rPr>
      <w:rFonts w:ascii="Times New Roman" w:eastAsia="MS Mincho" w:hAnsi="Times New Roman"/>
      <w:sz w:val="18"/>
      <w:szCs w:val="18"/>
    </w:rPr>
  </w:style>
  <w:style w:type="paragraph" w:customStyle="1" w:styleId="SammaryHeader">
    <w:name w:val="SammaryHeader"/>
    <w:basedOn w:val="ChapterTitle"/>
    <w:next w:val="Normal"/>
    <w:rsid w:val="00BD2858"/>
  </w:style>
  <w:style w:type="paragraph" w:customStyle="1" w:styleId="ReferenceHeading">
    <w:name w:val="Reference Heading"/>
    <w:basedOn w:val="SammaryHeader"/>
    <w:next w:val="Reference"/>
    <w:rsid w:val="00BD2858"/>
    <w:pPr>
      <w:spacing w:before="0" w:after="0"/>
      <w:ind w:left="235" w:hanging="235"/>
      <w:jc w:val="both"/>
    </w:pPr>
    <w:rPr>
      <w:sz w:val="20"/>
      <w:szCs w:val="20"/>
    </w:rPr>
  </w:style>
  <w:style w:type="paragraph" w:customStyle="1" w:styleId="KeywordsHeader">
    <w:name w:val="KeywordsHeader"/>
    <w:basedOn w:val="Normal"/>
    <w:link w:val="KeywordsHeaderChar"/>
    <w:rsid w:val="00BD2858"/>
    <w:pPr>
      <w:keepNext/>
      <w:spacing w:after="0" w:line="240" w:lineRule="auto"/>
      <w:jc w:val="both"/>
    </w:pPr>
    <w:rPr>
      <w:rFonts w:ascii="Times New Roman" w:eastAsia="MS Mincho" w:hAnsi="Times New Roman"/>
      <w:b/>
      <w:bCs/>
      <w:i/>
      <w:iCs/>
      <w:sz w:val="20"/>
      <w:szCs w:val="20"/>
      <w:lang w:eastAsia="ja-JP"/>
    </w:rPr>
  </w:style>
  <w:style w:type="paragraph" w:customStyle="1" w:styleId="PaperTitle">
    <w:name w:val="PaperTitle"/>
    <w:basedOn w:val="Normal"/>
    <w:rsid w:val="00BD2858"/>
    <w:pPr>
      <w:tabs>
        <w:tab w:val="left" w:pos="0"/>
      </w:tabs>
      <w:spacing w:before="120" w:after="400" w:line="240" w:lineRule="auto"/>
      <w:ind w:right="11"/>
      <w:jc w:val="both"/>
    </w:pPr>
    <w:rPr>
      <w:rFonts w:ascii="Century" w:eastAsia="MS Mincho" w:hAnsi="Century" w:cs="Century"/>
      <w:b/>
      <w:bCs/>
      <w:spacing w:val="-16"/>
      <w:kern w:val="24"/>
      <w:position w:val="10"/>
      <w:sz w:val="36"/>
      <w:szCs w:val="36"/>
      <w:lang w:eastAsia="ja-JP"/>
    </w:rPr>
  </w:style>
  <w:style w:type="paragraph" w:customStyle="1" w:styleId="Paragraph">
    <w:name w:val="Paragraph"/>
    <w:basedOn w:val="Normal"/>
    <w:rsid w:val="00BD2858"/>
    <w:pPr>
      <w:tabs>
        <w:tab w:val="left" w:pos="202"/>
      </w:tabs>
      <w:spacing w:after="0" w:line="240" w:lineRule="exact"/>
      <w:jc w:val="both"/>
    </w:pPr>
    <w:rPr>
      <w:rFonts w:ascii="Times" w:eastAsia="MS Mincho" w:hAnsi="Times" w:cs="Times"/>
      <w:sz w:val="20"/>
      <w:szCs w:val="20"/>
      <w:lang w:val="en-GB"/>
    </w:rPr>
  </w:style>
  <w:style w:type="paragraph" w:customStyle="1" w:styleId="Sammary">
    <w:name w:val="Sammary"/>
    <w:basedOn w:val="KeywordsHeader"/>
    <w:rsid w:val="00BD2858"/>
    <w:rPr>
      <w:b w:val="0"/>
      <w:bCs w:val="0"/>
      <w:i w:val="0"/>
      <w:iCs w:val="0"/>
    </w:rPr>
  </w:style>
  <w:style w:type="paragraph" w:customStyle="1" w:styleId="Keywords">
    <w:name w:val="Keywords"/>
    <w:basedOn w:val="KeywordsHeader"/>
    <w:link w:val="KeywordsChar"/>
    <w:rsid w:val="00BD2858"/>
    <w:rPr>
      <w:b w:val="0"/>
      <w:bCs w:val="0"/>
    </w:rPr>
  </w:style>
  <w:style w:type="paragraph" w:customStyle="1" w:styleId="itemize">
    <w:name w:val="itemize"/>
    <w:basedOn w:val="Normal"/>
    <w:rsid w:val="00BD2858"/>
    <w:pPr>
      <w:numPr>
        <w:numId w:val="3"/>
      </w:numPr>
      <w:spacing w:after="160" w:line="240" w:lineRule="auto"/>
      <w:ind w:left="360" w:hanging="360"/>
      <w:jc w:val="both"/>
    </w:pPr>
    <w:rPr>
      <w:rFonts w:ascii="Times New Roman" w:eastAsia="MS Mincho" w:hAnsi="Times New Roman"/>
      <w:sz w:val="20"/>
      <w:szCs w:val="20"/>
    </w:rPr>
  </w:style>
  <w:style w:type="paragraph" w:customStyle="1" w:styleId="TextBody">
    <w:name w:val="TextBody"/>
    <w:basedOn w:val="Normal"/>
    <w:rsid w:val="00BD2858"/>
    <w:pPr>
      <w:spacing w:after="0" w:line="240" w:lineRule="auto"/>
      <w:ind w:firstLine="397"/>
      <w:jc w:val="both"/>
    </w:pPr>
    <w:rPr>
      <w:rFonts w:ascii="Times New Roman" w:eastAsia="MS Mincho" w:hAnsi="Times New Roman"/>
      <w:sz w:val="20"/>
      <w:szCs w:val="20"/>
    </w:rPr>
  </w:style>
  <w:style w:type="paragraph" w:customStyle="1" w:styleId="TableCaption">
    <w:name w:val="TableCaption"/>
    <w:basedOn w:val="Normal"/>
    <w:rsid w:val="00BD2858"/>
    <w:pPr>
      <w:keepLines/>
      <w:spacing w:beforeLines="100" w:after="0" w:line="240" w:lineRule="auto"/>
      <w:jc w:val="center"/>
    </w:pPr>
    <w:rPr>
      <w:rFonts w:ascii="Times New Roman" w:eastAsia="MS Mincho" w:hAnsi="Times New Roman"/>
      <w:color w:val="000000"/>
      <w:sz w:val="16"/>
      <w:szCs w:val="16"/>
    </w:rPr>
  </w:style>
  <w:style w:type="character" w:styleId="FollowedHyperlink">
    <w:name w:val="FollowedHyperlink"/>
    <w:rsid w:val="00BD2858"/>
    <w:rPr>
      <w:rFonts w:cs="Times New Roman"/>
      <w:color w:val="800080"/>
      <w:u w:val="single"/>
    </w:rPr>
  </w:style>
  <w:style w:type="paragraph" w:customStyle="1" w:styleId="FigCaption">
    <w:name w:val="FigCaption"/>
    <w:basedOn w:val="TableCaption"/>
    <w:rsid w:val="00BD2858"/>
    <w:pPr>
      <w:spacing w:afterLines="100"/>
    </w:pPr>
  </w:style>
  <w:style w:type="paragraph" w:customStyle="1" w:styleId="AuthorPhoto">
    <w:name w:val="AuthorPhoto"/>
    <w:basedOn w:val="Normal"/>
    <w:autoRedefine/>
    <w:rsid w:val="00BD2858"/>
    <w:pPr>
      <w:framePr w:w="1440" w:h="1871" w:hRule="exact" w:hSpace="851" w:vSpace="142" w:wrap="auto" w:vAnchor="text" w:hAnchor="text" w:y="1" w:anchorLock="1"/>
      <w:tabs>
        <w:tab w:val="left" w:pos="284"/>
      </w:tabs>
      <w:spacing w:after="0" w:line="240" w:lineRule="auto"/>
      <w:jc w:val="both"/>
    </w:pPr>
    <w:rPr>
      <w:rFonts w:ascii="Times New Roman" w:eastAsia="MS Mincho" w:hAnsi="Times New Roman"/>
      <w:b/>
      <w:bCs/>
      <w:sz w:val="18"/>
      <w:szCs w:val="18"/>
    </w:rPr>
  </w:style>
  <w:style w:type="character" w:styleId="PageNumber">
    <w:name w:val="page number"/>
    <w:rsid w:val="00BD2858"/>
    <w:rPr>
      <w:rFonts w:cs="Times New Roman"/>
    </w:rPr>
  </w:style>
  <w:style w:type="paragraph" w:customStyle="1" w:styleId="AutoBiography">
    <w:name w:val="AutoBiography"/>
    <w:basedOn w:val="Reference"/>
    <w:rsid w:val="00BD2858"/>
    <w:pPr>
      <w:numPr>
        <w:numId w:val="0"/>
      </w:numPr>
      <w:spacing w:afterLines="0"/>
    </w:pPr>
  </w:style>
  <w:style w:type="paragraph" w:styleId="PlainText">
    <w:name w:val="Plain Text"/>
    <w:basedOn w:val="Normal"/>
    <w:link w:val="PlainTextChar"/>
    <w:rsid w:val="00BD2858"/>
    <w:pPr>
      <w:autoSpaceDE w:val="0"/>
      <w:autoSpaceDN w:val="0"/>
      <w:spacing w:after="0" w:line="240" w:lineRule="auto"/>
    </w:pPr>
    <w:rPr>
      <w:rFonts w:ascii="Courier New" w:eastAsia="SimSun" w:hAnsi="Courier New" w:cs="Courier New"/>
      <w:sz w:val="20"/>
      <w:szCs w:val="20"/>
    </w:rPr>
  </w:style>
  <w:style w:type="character" w:customStyle="1" w:styleId="PlainTextChar">
    <w:name w:val="Plain Text Char"/>
    <w:link w:val="PlainText"/>
    <w:rsid w:val="00BD2858"/>
    <w:rPr>
      <w:rFonts w:ascii="Courier New" w:eastAsia="SimSun" w:hAnsi="Courier New" w:cs="Courier New"/>
      <w:lang w:bidi="ar-SA"/>
    </w:rPr>
  </w:style>
  <w:style w:type="character" w:customStyle="1" w:styleId="KeywordsHeaderChar">
    <w:name w:val="KeywordsHeader Char"/>
    <w:link w:val="KeywordsHeader"/>
    <w:locked/>
    <w:rsid w:val="00BD2858"/>
    <w:rPr>
      <w:rFonts w:ascii="Times New Roman" w:eastAsia="MS Mincho" w:hAnsi="Times New Roman"/>
      <w:b/>
      <w:bCs/>
      <w:i/>
      <w:iCs/>
      <w:lang w:eastAsia="ja-JP" w:bidi="ar-SA"/>
    </w:rPr>
  </w:style>
  <w:style w:type="character" w:customStyle="1" w:styleId="KeywordsChar">
    <w:name w:val="Keywords Char"/>
    <w:basedOn w:val="KeywordsHeaderChar"/>
    <w:link w:val="Keywords"/>
    <w:locked/>
    <w:rsid w:val="00BD2858"/>
    <w:rPr>
      <w:rFonts w:ascii="Times New Roman" w:eastAsia="MS Mincho" w:hAnsi="Times New Roman"/>
      <w:b/>
      <w:bCs/>
      <w:i/>
      <w:iCs/>
      <w:lang w:eastAsia="ja-JP" w:bidi="ar-SA"/>
    </w:rPr>
  </w:style>
  <w:style w:type="paragraph" w:customStyle="1" w:styleId="PARAGRAPH0">
    <w:name w:val="PARAGRAPH"/>
    <w:basedOn w:val="Normal"/>
    <w:rsid w:val="00BD2858"/>
    <w:pPr>
      <w:widowControl w:val="0"/>
      <w:spacing w:after="0" w:line="230" w:lineRule="exact"/>
      <w:ind w:firstLine="240"/>
      <w:jc w:val="both"/>
    </w:pPr>
    <w:rPr>
      <w:rFonts w:ascii="Palatino" w:eastAsia="Times New Roman" w:hAnsi="Palatino"/>
      <w:kern w:val="16"/>
      <w:sz w:val="19"/>
      <w:szCs w:val="20"/>
    </w:rPr>
  </w:style>
  <w:style w:type="paragraph" w:customStyle="1" w:styleId="VITA">
    <w:name w:val="VITA"/>
    <w:basedOn w:val="Normal"/>
    <w:rsid w:val="00BD2858"/>
    <w:pPr>
      <w:widowControl w:val="0"/>
      <w:tabs>
        <w:tab w:val="left" w:pos="216"/>
      </w:tabs>
      <w:spacing w:after="0" w:line="180" w:lineRule="exact"/>
      <w:jc w:val="both"/>
    </w:pPr>
    <w:rPr>
      <w:rFonts w:ascii="Helvetica" w:eastAsia="Times New Roman" w:hAnsi="Helvetica"/>
      <w:kern w:val="16"/>
      <w:sz w:val="16"/>
      <w:szCs w:val="20"/>
    </w:rPr>
  </w:style>
  <w:style w:type="paragraph" w:customStyle="1" w:styleId="FigureCaption">
    <w:name w:val="Figure Caption"/>
    <w:basedOn w:val="Normal"/>
    <w:rsid w:val="00BD2858"/>
    <w:pPr>
      <w:autoSpaceDE w:val="0"/>
      <w:autoSpaceDN w:val="0"/>
      <w:spacing w:after="0" w:line="240" w:lineRule="auto"/>
      <w:jc w:val="both"/>
    </w:pPr>
    <w:rPr>
      <w:rFonts w:ascii="Times New Roman" w:eastAsia="Times New Roman" w:hAnsi="Times New Roman"/>
      <w:sz w:val="16"/>
      <w:szCs w:val="16"/>
    </w:rPr>
  </w:style>
  <w:style w:type="paragraph" w:customStyle="1" w:styleId="References">
    <w:name w:val="References"/>
    <w:basedOn w:val="Normal"/>
    <w:rsid w:val="00BD2858"/>
    <w:pPr>
      <w:autoSpaceDE w:val="0"/>
      <w:autoSpaceDN w:val="0"/>
      <w:spacing w:after="0" w:line="240" w:lineRule="auto"/>
      <w:jc w:val="both"/>
    </w:pPr>
    <w:rPr>
      <w:rFonts w:ascii="Times New Roman" w:eastAsia="Times New Roman" w:hAnsi="Times New Roman"/>
      <w:sz w:val="16"/>
      <w:szCs w:val="16"/>
    </w:rPr>
  </w:style>
  <w:style w:type="paragraph" w:styleId="HTMLPreformatted">
    <w:name w:val="HTML Preformatted"/>
    <w:basedOn w:val="Normal"/>
    <w:link w:val="HTMLPreformattedChar"/>
    <w:uiPriority w:val="99"/>
    <w:unhideWhenUsed/>
    <w:rsid w:val="00BD28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BD2858"/>
    <w:rPr>
      <w:rFonts w:ascii="Courier New" w:eastAsia="Times New Roman" w:hAnsi="Courier New" w:cs="Courier New"/>
      <w:lang w:bidi="ar-SA"/>
    </w:rPr>
  </w:style>
  <w:style w:type="paragraph" w:styleId="NormalWeb">
    <w:name w:val="Normal (Web)"/>
    <w:basedOn w:val="Normal"/>
    <w:uiPriority w:val="99"/>
    <w:unhideWhenUsed/>
    <w:rsid w:val="00BD2858"/>
    <w:pPr>
      <w:spacing w:before="100" w:beforeAutospacing="1" w:after="100" w:afterAutospacing="1" w:line="240" w:lineRule="auto"/>
    </w:pPr>
    <w:rPr>
      <w:rFonts w:ascii="Times New Roman" w:eastAsia="Times New Roman" w:hAnsi="Times New Roman"/>
      <w:sz w:val="24"/>
      <w:szCs w:val="24"/>
    </w:rPr>
  </w:style>
  <w:style w:type="character" w:customStyle="1" w:styleId="tgc">
    <w:name w:val="_tgc"/>
    <w:basedOn w:val="DefaultParagraphFont"/>
    <w:rsid w:val="00BD2858"/>
  </w:style>
  <w:style w:type="character" w:styleId="Emphasis">
    <w:name w:val="Emphasis"/>
    <w:uiPriority w:val="20"/>
    <w:qFormat/>
    <w:rsid w:val="00BD2858"/>
    <w:rPr>
      <w:i/>
      <w:iCs/>
    </w:rPr>
  </w:style>
  <w:style w:type="paragraph" w:customStyle="1" w:styleId="Default">
    <w:name w:val="Default"/>
    <w:rsid w:val="00556BA8"/>
    <w:pPr>
      <w:autoSpaceDE w:val="0"/>
      <w:autoSpaceDN w:val="0"/>
      <w:adjustRightInd w:val="0"/>
    </w:pPr>
    <w:rPr>
      <w:rFonts w:ascii="Times New Roman" w:eastAsia="Times New Roman" w:hAnsi="Times New Roman"/>
      <w:color w:val="000000"/>
      <w:sz w:val="24"/>
      <w:szCs w:val="24"/>
    </w:rPr>
  </w:style>
  <w:style w:type="character" w:customStyle="1" w:styleId="apple-converted-space">
    <w:name w:val="apple-converted-space"/>
    <w:basedOn w:val="DefaultParagraphFont"/>
    <w:rsid w:val="00F50BC8"/>
  </w:style>
  <w:style w:type="character" w:customStyle="1" w:styleId="reference-text">
    <w:name w:val="reference-text"/>
    <w:basedOn w:val="DefaultParagraphFont"/>
    <w:rsid w:val="00F50BC8"/>
  </w:style>
  <w:style w:type="character" w:styleId="HTMLCite">
    <w:name w:val="HTML Cite"/>
    <w:uiPriority w:val="99"/>
    <w:semiHidden/>
    <w:unhideWhenUsed/>
    <w:rsid w:val="00F50BC8"/>
    <w:rPr>
      <w:i/>
      <w:iCs/>
    </w:rPr>
  </w:style>
  <w:style w:type="character" w:customStyle="1" w:styleId="reference-accessdate">
    <w:name w:val="reference-accessdate"/>
    <w:basedOn w:val="DefaultParagraphFont"/>
    <w:rsid w:val="00F50BC8"/>
  </w:style>
  <w:style w:type="character" w:customStyle="1" w:styleId="nowrap">
    <w:name w:val="nowrap"/>
    <w:basedOn w:val="DefaultParagraphFont"/>
    <w:rsid w:val="00F50BC8"/>
  </w:style>
  <w:style w:type="character" w:customStyle="1" w:styleId="mw-headline">
    <w:name w:val="mw-headline"/>
    <w:basedOn w:val="DefaultParagraphFont"/>
    <w:rsid w:val="00F50BC8"/>
  </w:style>
  <w:style w:type="paragraph" w:customStyle="1" w:styleId="IEEEParagraph">
    <w:name w:val="IEEE Paragraph"/>
    <w:basedOn w:val="Normal"/>
    <w:link w:val="IEEEParagraphChar"/>
    <w:rsid w:val="00C54198"/>
    <w:pPr>
      <w:adjustRightInd w:val="0"/>
      <w:snapToGrid w:val="0"/>
      <w:spacing w:after="0" w:line="240" w:lineRule="auto"/>
      <w:ind w:firstLine="216"/>
      <w:jc w:val="both"/>
    </w:pPr>
    <w:rPr>
      <w:rFonts w:ascii="Times New Roman" w:eastAsia="SimSun" w:hAnsi="Times New Roman"/>
      <w:sz w:val="20"/>
      <w:szCs w:val="24"/>
      <w:lang w:val="en-AU" w:eastAsia="zh-CN"/>
    </w:rPr>
  </w:style>
  <w:style w:type="paragraph" w:customStyle="1" w:styleId="IEEEHeading1">
    <w:name w:val="IEEE Heading 1"/>
    <w:basedOn w:val="Normal"/>
    <w:next w:val="IEEEParagraph"/>
    <w:rsid w:val="00C54198"/>
    <w:pPr>
      <w:numPr>
        <w:numId w:val="4"/>
      </w:numPr>
      <w:adjustRightInd w:val="0"/>
      <w:snapToGrid w:val="0"/>
      <w:spacing w:before="180" w:after="60" w:line="240" w:lineRule="auto"/>
      <w:jc w:val="center"/>
    </w:pPr>
    <w:rPr>
      <w:rFonts w:ascii="Times New Roman" w:eastAsia="SimSun" w:hAnsi="Times New Roman"/>
      <w:smallCaps/>
      <w:sz w:val="20"/>
      <w:szCs w:val="24"/>
      <w:lang w:val="en-AU" w:eastAsia="zh-CN"/>
    </w:rPr>
  </w:style>
  <w:style w:type="character" w:customStyle="1" w:styleId="IEEEParagraphChar">
    <w:name w:val="IEEE Paragraph Char"/>
    <w:link w:val="IEEEParagraph"/>
    <w:rsid w:val="00C54198"/>
    <w:rPr>
      <w:rFonts w:ascii="Times New Roman" w:eastAsia="SimSun" w:hAnsi="Times New Roman"/>
      <w:szCs w:val="24"/>
      <w:lang w:val="en-AU" w:eastAsia="zh-CN"/>
    </w:rPr>
  </w:style>
  <w:style w:type="character" w:customStyle="1" w:styleId="apple-style-span">
    <w:name w:val="apple-style-span"/>
    <w:rsid w:val="00C54198"/>
    <w:rPr>
      <w:rFonts w:cs="Times New Roman"/>
    </w:rPr>
  </w:style>
  <w:style w:type="paragraph" w:customStyle="1" w:styleId="TableParagraph">
    <w:name w:val="Table Paragraph"/>
    <w:basedOn w:val="Normal"/>
    <w:uiPriority w:val="1"/>
    <w:qFormat/>
    <w:rsid w:val="002C5105"/>
    <w:pPr>
      <w:widowControl w:val="0"/>
      <w:autoSpaceDE w:val="0"/>
      <w:autoSpaceDN w:val="0"/>
      <w:spacing w:after="0" w:line="240" w:lineRule="auto"/>
      <w:ind w:left="107"/>
    </w:pPr>
    <w:rPr>
      <w:rFonts w:ascii="Cambria" w:eastAsia="Cambria" w:hAnsi="Cambria" w:cs="Cambria"/>
    </w:rPr>
  </w:style>
  <w:style w:type="paragraph" w:customStyle="1" w:styleId="IEEEHeading2">
    <w:name w:val="IEEE Heading 2"/>
    <w:basedOn w:val="Normal"/>
    <w:next w:val="IEEEParagraph"/>
    <w:rsid w:val="002C5105"/>
    <w:pPr>
      <w:numPr>
        <w:numId w:val="5"/>
      </w:numPr>
      <w:adjustRightInd w:val="0"/>
      <w:snapToGrid w:val="0"/>
      <w:spacing w:before="150" w:after="60" w:line="240" w:lineRule="auto"/>
      <w:ind w:left="289" w:hanging="289"/>
    </w:pPr>
    <w:rPr>
      <w:rFonts w:ascii="Times New Roman" w:eastAsia="SimSun" w:hAnsi="Times New Roman"/>
      <w:i/>
      <w:sz w:val="20"/>
      <w:szCs w:val="24"/>
      <w:lang w:val="en-AU" w:eastAsia="zh-CN"/>
    </w:rPr>
  </w:style>
  <w:style w:type="character" w:styleId="Strong">
    <w:name w:val="Strong"/>
    <w:uiPriority w:val="22"/>
    <w:qFormat/>
    <w:rsid w:val="007B5C70"/>
    <w:rPr>
      <w:b/>
      <w:bCs/>
    </w:rPr>
  </w:style>
  <w:style w:type="paragraph" w:styleId="BodyText">
    <w:name w:val="Body Text"/>
    <w:basedOn w:val="Normal"/>
    <w:link w:val="BodyTextChar"/>
    <w:uiPriority w:val="1"/>
    <w:qFormat/>
    <w:rsid w:val="00351024"/>
    <w:pPr>
      <w:widowControl w:val="0"/>
      <w:autoSpaceDE w:val="0"/>
      <w:autoSpaceDN w:val="0"/>
      <w:spacing w:after="0" w:line="240" w:lineRule="auto"/>
    </w:pPr>
    <w:rPr>
      <w:rFonts w:ascii="Times New Roman" w:eastAsia="Times New Roman" w:hAnsi="Times New Roman"/>
      <w:sz w:val="20"/>
      <w:szCs w:val="20"/>
      <w:lang w:bidi="en-US"/>
    </w:rPr>
  </w:style>
  <w:style w:type="character" w:customStyle="1" w:styleId="BodyTextChar">
    <w:name w:val="Body Text Char"/>
    <w:basedOn w:val="DefaultParagraphFont"/>
    <w:link w:val="BodyText"/>
    <w:uiPriority w:val="1"/>
    <w:rsid w:val="00351024"/>
    <w:rPr>
      <w:rFonts w:ascii="Times New Roman" w:eastAsia="Times New Roman" w:hAnsi="Times New Roman"/>
      <w:lang w:bidi="en-US"/>
    </w:rPr>
  </w:style>
  <w:style w:type="paragraph" w:styleId="NoSpacing">
    <w:name w:val="No Spacing"/>
    <w:uiPriority w:val="1"/>
    <w:qFormat/>
    <w:rsid w:val="009045CA"/>
    <w:rPr>
      <w:rFonts w:asciiTheme="minorHAnsi" w:eastAsiaTheme="minorHAnsi" w:hAnsiTheme="minorHAnsi" w:cstheme="minorBidi"/>
      <w:sz w:val="24"/>
      <w:szCs w:val="24"/>
    </w:rPr>
  </w:style>
  <w:style w:type="table" w:customStyle="1" w:styleId="TableNormal1">
    <w:name w:val="Table Normal1"/>
    <w:uiPriority w:val="2"/>
    <w:qFormat/>
    <w:rsid w:val="00F55DB3"/>
    <w:pPr>
      <w:widowControl w:val="0"/>
    </w:pPr>
    <w:rPr>
      <w:rFonts w:cs="SimSun"/>
      <w:sz w:val="22"/>
      <w:szCs w:val="22"/>
    </w:rPr>
    <w:tblPr>
      <w:tblCellMar>
        <w:top w:w="0" w:type="dxa"/>
        <w:left w:w="0" w:type="dxa"/>
        <w:bottom w:w="0" w:type="dxa"/>
        <w:right w:w="0" w:type="dxa"/>
      </w:tblCellMar>
    </w:tblPr>
  </w:style>
  <w:style w:type="table" w:customStyle="1" w:styleId="TableGrid0">
    <w:name w:val="TableGrid"/>
    <w:rsid w:val="00B54782"/>
    <w:rPr>
      <w:rFonts w:asciiTheme="minorHAnsi" w:eastAsiaTheme="minorEastAsia" w:hAnsiTheme="minorHAnsi" w:cstheme="minorBidi"/>
      <w:sz w:val="22"/>
      <w:szCs w:val="22"/>
      <w:lang w:val="en-IN"/>
    </w:rPr>
    <w:tblPr>
      <w:tblCellMar>
        <w:top w:w="0" w:type="dxa"/>
        <w:left w:w="0" w:type="dxa"/>
        <w:bottom w:w="0" w:type="dxa"/>
        <w:right w:w="0" w:type="dxa"/>
      </w:tblCellMar>
    </w:tblPr>
  </w:style>
  <w:style w:type="paragraph" w:customStyle="1" w:styleId="idp-ltr-html-li">
    <w:name w:val="idp-ltr-html-li"/>
    <w:basedOn w:val="Normal"/>
    <w:rsid w:val="00C726A2"/>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2220994">
      <w:bodyDiv w:val="1"/>
      <w:marLeft w:val="0"/>
      <w:marRight w:val="0"/>
      <w:marTop w:val="0"/>
      <w:marBottom w:val="0"/>
      <w:divBdr>
        <w:top w:val="none" w:sz="0" w:space="0" w:color="auto"/>
        <w:left w:val="none" w:sz="0" w:space="0" w:color="auto"/>
        <w:bottom w:val="none" w:sz="0" w:space="0" w:color="auto"/>
        <w:right w:val="none" w:sz="0" w:space="0" w:color="auto"/>
      </w:divBdr>
    </w:div>
    <w:div w:id="133497557">
      <w:bodyDiv w:val="1"/>
      <w:marLeft w:val="0"/>
      <w:marRight w:val="0"/>
      <w:marTop w:val="0"/>
      <w:marBottom w:val="0"/>
      <w:divBdr>
        <w:top w:val="none" w:sz="0" w:space="0" w:color="auto"/>
        <w:left w:val="none" w:sz="0" w:space="0" w:color="auto"/>
        <w:bottom w:val="none" w:sz="0" w:space="0" w:color="auto"/>
        <w:right w:val="none" w:sz="0" w:space="0" w:color="auto"/>
      </w:divBdr>
    </w:div>
    <w:div w:id="182329928">
      <w:bodyDiv w:val="1"/>
      <w:marLeft w:val="0"/>
      <w:marRight w:val="0"/>
      <w:marTop w:val="0"/>
      <w:marBottom w:val="0"/>
      <w:divBdr>
        <w:top w:val="none" w:sz="0" w:space="0" w:color="auto"/>
        <w:left w:val="none" w:sz="0" w:space="0" w:color="auto"/>
        <w:bottom w:val="none" w:sz="0" w:space="0" w:color="auto"/>
        <w:right w:val="none" w:sz="0" w:space="0" w:color="auto"/>
      </w:divBdr>
    </w:div>
    <w:div w:id="245578968">
      <w:bodyDiv w:val="1"/>
      <w:marLeft w:val="0"/>
      <w:marRight w:val="0"/>
      <w:marTop w:val="0"/>
      <w:marBottom w:val="0"/>
      <w:divBdr>
        <w:top w:val="none" w:sz="0" w:space="0" w:color="auto"/>
        <w:left w:val="none" w:sz="0" w:space="0" w:color="auto"/>
        <w:bottom w:val="none" w:sz="0" w:space="0" w:color="auto"/>
        <w:right w:val="none" w:sz="0" w:space="0" w:color="auto"/>
      </w:divBdr>
    </w:div>
    <w:div w:id="259919085">
      <w:bodyDiv w:val="1"/>
      <w:marLeft w:val="0"/>
      <w:marRight w:val="0"/>
      <w:marTop w:val="0"/>
      <w:marBottom w:val="0"/>
      <w:divBdr>
        <w:top w:val="none" w:sz="0" w:space="0" w:color="auto"/>
        <w:left w:val="none" w:sz="0" w:space="0" w:color="auto"/>
        <w:bottom w:val="none" w:sz="0" w:space="0" w:color="auto"/>
        <w:right w:val="none" w:sz="0" w:space="0" w:color="auto"/>
      </w:divBdr>
    </w:div>
    <w:div w:id="319115380">
      <w:bodyDiv w:val="1"/>
      <w:marLeft w:val="0"/>
      <w:marRight w:val="0"/>
      <w:marTop w:val="0"/>
      <w:marBottom w:val="0"/>
      <w:divBdr>
        <w:top w:val="none" w:sz="0" w:space="0" w:color="auto"/>
        <w:left w:val="none" w:sz="0" w:space="0" w:color="auto"/>
        <w:bottom w:val="none" w:sz="0" w:space="0" w:color="auto"/>
        <w:right w:val="none" w:sz="0" w:space="0" w:color="auto"/>
      </w:divBdr>
    </w:div>
    <w:div w:id="763233232">
      <w:bodyDiv w:val="1"/>
      <w:marLeft w:val="0"/>
      <w:marRight w:val="0"/>
      <w:marTop w:val="0"/>
      <w:marBottom w:val="0"/>
      <w:divBdr>
        <w:top w:val="none" w:sz="0" w:space="0" w:color="auto"/>
        <w:left w:val="none" w:sz="0" w:space="0" w:color="auto"/>
        <w:bottom w:val="none" w:sz="0" w:space="0" w:color="auto"/>
        <w:right w:val="none" w:sz="0" w:space="0" w:color="auto"/>
      </w:divBdr>
    </w:div>
    <w:div w:id="885411960">
      <w:bodyDiv w:val="1"/>
      <w:marLeft w:val="0"/>
      <w:marRight w:val="0"/>
      <w:marTop w:val="0"/>
      <w:marBottom w:val="0"/>
      <w:divBdr>
        <w:top w:val="none" w:sz="0" w:space="0" w:color="auto"/>
        <w:left w:val="none" w:sz="0" w:space="0" w:color="auto"/>
        <w:bottom w:val="none" w:sz="0" w:space="0" w:color="auto"/>
        <w:right w:val="none" w:sz="0" w:space="0" w:color="auto"/>
      </w:divBdr>
    </w:div>
    <w:div w:id="1253008701">
      <w:bodyDiv w:val="1"/>
      <w:marLeft w:val="0"/>
      <w:marRight w:val="0"/>
      <w:marTop w:val="0"/>
      <w:marBottom w:val="0"/>
      <w:divBdr>
        <w:top w:val="none" w:sz="0" w:space="0" w:color="auto"/>
        <w:left w:val="none" w:sz="0" w:space="0" w:color="auto"/>
        <w:bottom w:val="none" w:sz="0" w:space="0" w:color="auto"/>
        <w:right w:val="none" w:sz="0" w:space="0" w:color="auto"/>
      </w:divBdr>
    </w:div>
    <w:div w:id="1261837869">
      <w:bodyDiv w:val="1"/>
      <w:marLeft w:val="0"/>
      <w:marRight w:val="0"/>
      <w:marTop w:val="0"/>
      <w:marBottom w:val="0"/>
      <w:divBdr>
        <w:top w:val="none" w:sz="0" w:space="0" w:color="auto"/>
        <w:left w:val="none" w:sz="0" w:space="0" w:color="auto"/>
        <w:bottom w:val="none" w:sz="0" w:space="0" w:color="auto"/>
        <w:right w:val="none" w:sz="0" w:space="0" w:color="auto"/>
      </w:divBdr>
    </w:div>
    <w:div w:id="1263613924">
      <w:bodyDiv w:val="1"/>
      <w:marLeft w:val="0"/>
      <w:marRight w:val="0"/>
      <w:marTop w:val="0"/>
      <w:marBottom w:val="0"/>
      <w:divBdr>
        <w:top w:val="none" w:sz="0" w:space="0" w:color="auto"/>
        <w:left w:val="none" w:sz="0" w:space="0" w:color="auto"/>
        <w:bottom w:val="none" w:sz="0" w:space="0" w:color="auto"/>
        <w:right w:val="none" w:sz="0" w:space="0" w:color="auto"/>
      </w:divBdr>
    </w:div>
    <w:div w:id="1385563259">
      <w:bodyDiv w:val="1"/>
      <w:marLeft w:val="0"/>
      <w:marRight w:val="0"/>
      <w:marTop w:val="0"/>
      <w:marBottom w:val="0"/>
      <w:divBdr>
        <w:top w:val="none" w:sz="0" w:space="0" w:color="auto"/>
        <w:left w:val="none" w:sz="0" w:space="0" w:color="auto"/>
        <w:bottom w:val="none" w:sz="0" w:space="0" w:color="auto"/>
        <w:right w:val="none" w:sz="0" w:space="0" w:color="auto"/>
      </w:divBdr>
    </w:div>
    <w:div w:id="1511797558">
      <w:bodyDiv w:val="1"/>
      <w:marLeft w:val="0"/>
      <w:marRight w:val="0"/>
      <w:marTop w:val="0"/>
      <w:marBottom w:val="0"/>
      <w:divBdr>
        <w:top w:val="none" w:sz="0" w:space="0" w:color="auto"/>
        <w:left w:val="none" w:sz="0" w:space="0" w:color="auto"/>
        <w:bottom w:val="none" w:sz="0" w:space="0" w:color="auto"/>
        <w:right w:val="none" w:sz="0" w:space="0" w:color="auto"/>
      </w:divBdr>
    </w:div>
    <w:div w:id="1549759395">
      <w:bodyDiv w:val="1"/>
      <w:marLeft w:val="0"/>
      <w:marRight w:val="0"/>
      <w:marTop w:val="0"/>
      <w:marBottom w:val="0"/>
      <w:divBdr>
        <w:top w:val="none" w:sz="0" w:space="0" w:color="auto"/>
        <w:left w:val="none" w:sz="0" w:space="0" w:color="auto"/>
        <w:bottom w:val="none" w:sz="0" w:space="0" w:color="auto"/>
        <w:right w:val="none" w:sz="0" w:space="0" w:color="auto"/>
      </w:divBdr>
    </w:div>
    <w:div w:id="1695888067">
      <w:bodyDiv w:val="1"/>
      <w:marLeft w:val="0"/>
      <w:marRight w:val="0"/>
      <w:marTop w:val="0"/>
      <w:marBottom w:val="0"/>
      <w:divBdr>
        <w:top w:val="none" w:sz="0" w:space="0" w:color="auto"/>
        <w:left w:val="none" w:sz="0" w:space="0" w:color="auto"/>
        <w:bottom w:val="none" w:sz="0" w:space="0" w:color="auto"/>
        <w:right w:val="none" w:sz="0" w:space="0" w:color="auto"/>
      </w:divBdr>
    </w:div>
    <w:div w:id="1736119918">
      <w:bodyDiv w:val="1"/>
      <w:marLeft w:val="0"/>
      <w:marRight w:val="0"/>
      <w:marTop w:val="0"/>
      <w:marBottom w:val="0"/>
      <w:divBdr>
        <w:top w:val="none" w:sz="0" w:space="0" w:color="auto"/>
        <w:left w:val="none" w:sz="0" w:space="0" w:color="auto"/>
        <w:bottom w:val="none" w:sz="0" w:space="0" w:color="auto"/>
        <w:right w:val="none" w:sz="0" w:space="0" w:color="auto"/>
      </w:divBdr>
    </w:div>
    <w:div w:id="1768502652">
      <w:bodyDiv w:val="1"/>
      <w:marLeft w:val="0"/>
      <w:marRight w:val="0"/>
      <w:marTop w:val="0"/>
      <w:marBottom w:val="0"/>
      <w:divBdr>
        <w:top w:val="none" w:sz="0" w:space="0" w:color="auto"/>
        <w:left w:val="none" w:sz="0" w:space="0" w:color="auto"/>
        <w:bottom w:val="none" w:sz="0" w:space="0" w:color="auto"/>
        <w:right w:val="none" w:sz="0" w:space="0" w:color="auto"/>
      </w:divBdr>
    </w:div>
    <w:div w:id="1811090727">
      <w:bodyDiv w:val="1"/>
      <w:marLeft w:val="0"/>
      <w:marRight w:val="0"/>
      <w:marTop w:val="0"/>
      <w:marBottom w:val="0"/>
      <w:divBdr>
        <w:top w:val="none" w:sz="0" w:space="0" w:color="auto"/>
        <w:left w:val="none" w:sz="0" w:space="0" w:color="auto"/>
        <w:bottom w:val="none" w:sz="0" w:space="0" w:color="auto"/>
        <w:right w:val="none" w:sz="0" w:space="0" w:color="auto"/>
      </w:divBdr>
    </w:div>
    <w:div w:id="1863937118">
      <w:bodyDiv w:val="1"/>
      <w:marLeft w:val="0"/>
      <w:marRight w:val="0"/>
      <w:marTop w:val="0"/>
      <w:marBottom w:val="0"/>
      <w:divBdr>
        <w:top w:val="none" w:sz="0" w:space="0" w:color="auto"/>
        <w:left w:val="none" w:sz="0" w:space="0" w:color="auto"/>
        <w:bottom w:val="none" w:sz="0" w:space="0" w:color="auto"/>
        <w:right w:val="none" w:sz="0" w:space="0" w:color="auto"/>
      </w:divBdr>
    </w:div>
    <w:div w:id="201321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DB397-18D0-486B-9AA6-107A3F628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16</Pages>
  <Words>4698</Words>
  <Characters>26779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Tulsa Community College</Company>
  <LinksUpToDate>false</LinksUpToDate>
  <CharactersWithSpaces>31415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SRITHAR</dc:creator>
  <cp:lastModifiedBy>Electrobot</cp:lastModifiedBy>
  <cp:revision>43</cp:revision>
  <cp:lastPrinted>2023-03-11T06:06:00Z</cp:lastPrinted>
  <dcterms:created xsi:type="dcterms:W3CDTF">2024-03-26T08:45:00Z</dcterms:created>
  <dcterms:modified xsi:type="dcterms:W3CDTF">2024-05-06T09:51:00Z</dcterms:modified>
</cp:coreProperties>
</file>